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C1" w:rsidRDefault="00B16B70">
      <w:pPr>
        <w:rPr>
          <w:rFonts w:ascii="Trebuchet MS" w:hAnsi="Trebuchet MS"/>
          <w:b/>
          <w:sz w:val="32"/>
          <w:szCs w:val="32"/>
        </w:rPr>
      </w:pPr>
      <w:r>
        <w:rPr>
          <w:rFonts w:ascii="Trebuchet MS" w:hAnsi="Trebuchet MS"/>
          <w:b/>
          <w:sz w:val="32"/>
          <w:szCs w:val="32"/>
        </w:rPr>
        <w:t>FareShare</w:t>
      </w:r>
    </w:p>
    <w:p w:rsidR="002170C1" w:rsidRDefault="00B16B70">
      <w:pPr>
        <w:rPr>
          <w:rFonts w:ascii="Trebuchet MS" w:hAnsi="Trebuchet MS"/>
          <w:b/>
          <w:sz w:val="32"/>
          <w:szCs w:val="32"/>
        </w:rPr>
      </w:pPr>
      <w:r>
        <w:rPr>
          <w:rFonts w:ascii="Trebuchet MS" w:hAnsi="Trebuchet MS"/>
          <w:b/>
          <w:sz w:val="32"/>
          <w:szCs w:val="32"/>
        </w:rPr>
        <w:t xml:space="preserve">Job Description – </w:t>
      </w:r>
      <w:sdt>
        <w:sdtPr>
          <w:id w:val="1142270066"/>
        </w:sdtPr>
        <w:sdtEndPr/>
        <w:sdtContent>
          <w:r w:rsidR="0098127C">
            <w:rPr>
              <w:rFonts w:ascii="Trebuchet MS" w:hAnsi="Trebuchet MS"/>
              <w:b/>
              <w:sz w:val="32"/>
              <w:szCs w:val="32"/>
            </w:rPr>
            <w:t>Warehouse Shift Coordinator</w:t>
          </w:r>
        </w:sdtContent>
      </w:sdt>
      <w:r>
        <w:rPr>
          <w:rFonts w:ascii="Trebuchet MS" w:hAnsi="Trebuchet MS"/>
          <w:b/>
          <w:sz w:val="32"/>
          <w:szCs w:val="32"/>
        </w:rPr>
        <w:t xml:space="preserve">   </w:t>
      </w:r>
    </w:p>
    <w:p w:rsidR="002170C1" w:rsidRDefault="00B16B70">
      <w:pPr>
        <w:spacing w:after="0"/>
      </w:pPr>
      <w:r>
        <w:rPr>
          <w:rFonts w:ascii="Trebuchet MS" w:hAnsi="Trebuchet MS"/>
          <w:b/>
          <w:sz w:val="24"/>
          <w:szCs w:val="24"/>
        </w:rPr>
        <w:t>Reporting to:</w:t>
      </w:r>
      <w:r>
        <w:rPr>
          <w:rFonts w:ascii="Trebuchet MS" w:hAnsi="Trebuchet MS"/>
          <w:b/>
          <w:sz w:val="24"/>
          <w:szCs w:val="24"/>
        </w:rPr>
        <w:tab/>
      </w:r>
      <w:sdt>
        <w:sdtPr>
          <w:id w:val="-1325579255"/>
          <w:text/>
        </w:sdtPr>
        <w:sdtEndPr/>
        <w:sdtContent>
          <w:r w:rsidR="0098127C">
            <w:t>Warehouse Manager</w:t>
          </w:r>
        </w:sdtContent>
      </w:sdt>
    </w:p>
    <w:p w:rsidR="002170C1" w:rsidRDefault="00B16B70">
      <w:pPr>
        <w:spacing w:after="0"/>
        <w:jc w:val="both"/>
      </w:pPr>
      <w:r>
        <w:rPr>
          <w:rFonts w:ascii="Trebuchet MS" w:hAnsi="Trebuchet MS"/>
          <w:b/>
          <w:sz w:val="24"/>
          <w:szCs w:val="24"/>
        </w:rPr>
        <w:t>Location:</w:t>
      </w:r>
      <w:r>
        <w:rPr>
          <w:rFonts w:ascii="Trebuchet MS" w:hAnsi="Trebuchet MS"/>
          <w:sz w:val="24"/>
          <w:szCs w:val="24"/>
        </w:rPr>
        <w:t xml:space="preserve">           </w:t>
      </w:r>
      <w:r>
        <w:rPr>
          <w:rFonts w:ascii="Trebuchet MS" w:hAnsi="Trebuchet MS"/>
          <w:sz w:val="24"/>
          <w:szCs w:val="24"/>
        </w:rPr>
        <w:tab/>
      </w:r>
      <w:sdt>
        <w:sdtPr>
          <w:id w:val="1415056599"/>
          <w:text/>
        </w:sdtPr>
        <w:sdtEndPr/>
        <w:sdtContent>
          <w:r w:rsidR="0098127C">
            <w:t xml:space="preserve">Totton, Southampton </w:t>
          </w:r>
        </w:sdtContent>
      </w:sdt>
      <w:r>
        <w:rPr>
          <w:rFonts w:ascii="Trebuchet MS" w:hAnsi="Trebuchet MS"/>
          <w:sz w:val="24"/>
          <w:szCs w:val="24"/>
        </w:rPr>
        <w:t xml:space="preserve"> </w:t>
      </w:r>
    </w:p>
    <w:p w:rsidR="00B600AA" w:rsidRPr="00B600AA" w:rsidRDefault="00B600AA">
      <w:pPr>
        <w:spacing w:after="0"/>
        <w:rPr>
          <w:rFonts w:ascii="Trebuchet MS" w:hAnsi="Trebuchet MS"/>
          <w:sz w:val="24"/>
          <w:szCs w:val="24"/>
        </w:rPr>
      </w:pPr>
      <w:r>
        <w:rPr>
          <w:rFonts w:ascii="Trebuchet MS" w:hAnsi="Trebuchet MS"/>
          <w:b/>
          <w:sz w:val="24"/>
          <w:szCs w:val="24"/>
        </w:rPr>
        <w:t>Contract:</w:t>
      </w:r>
      <w:r>
        <w:rPr>
          <w:rFonts w:ascii="Trebuchet MS" w:hAnsi="Trebuchet MS"/>
          <w:b/>
          <w:sz w:val="24"/>
          <w:szCs w:val="24"/>
        </w:rPr>
        <w:tab/>
      </w:r>
      <w:r>
        <w:rPr>
          <w:rFonts w:ascii="Trebuchet MS" w:hAnsi="Trebuchet MS"/>
          <w:b/>
          <w:sz w:val="24"/>
          <w:szCs w:val="24"/>
        </w:rPr>
        <w:tab/>
      </w:r>
      <w:r w:rsidR="0098127C">
        <w:rPr>
          <w:rFonts w:ascii="Trebuchet MS" w:hAnsi="Trebuchet MS"/>
          <w:sz w:val="24"/>
          <w:szCs w:val="24"/>
        </w:rPr>
        <w:t>Permanent</w:t>
      </w:r>
    </w:p>
    <w:p w:rsidR="002170C1" w:rsidRDefault="00B16B70">
      <w:pPr>
        <w:spacing w:after="0"/>
      </w:pPr>
      <w:r>
        <w:rPr>
          <w:rFonts w:ascii="Trebuchet MS" w:hAnsi="Trebuchet MS"/>
          <w:b/>
          <w:sz w:val="24"/>
          <w:szCs w:val="24"/>
        </w:rPr>
        <w:t>Hours:</w:t>
      </w:r>
      <w:r>
        <w:rPr>
          <w:rFonts w:ascii="Trebuchet MS" w:hAnsi="Trebuchet MS"/>
          <w:b/>
          <w:sz w:val="24"/>
          <w:szCs w:val="24"/>
        </w:rPr>
        <w:tab/>
      </w:r>
      <w:r>
        <w:rPr>
          <w:rFonts w:ascii="Trebuchet MS" w:hAnsi="Trebuchet MS"/>
          <w:b/>
          <w:sz w:val="24"/>
          <w:szCs w:val="24"/>
        </w:rPr>
        <w:tab/>
      </w:r>
      <w:sdt>
        <w:sdtPr>
          <w:id w:val="-444466237"/>
          <w:text/>
        </w:sdtPr>
        <w:sdtEndPr/>
        <w:sdtContent>
          <w:r w:rsidR="0098127C">
            <w:t>Full time, 35 hours</w:t>
          </w:r>
        </w:sdtContent>
      </w:sdt>
    </w:p>
    <w:p w:rsidR="002170C1" w:rsidRDefault="00B16B70">
      <w:pPr>
        <w:tabs>
          <w:tab w:val="left" w:pos="1985"/>
          <w:tab w:val="left" w:pos="2127"/>
        </w:tabs>
        <w:rPr>
          <w:rFonts w:ascii="Trebuchet MS" w:hAnsi="Trebuchet MS"/>
          <w:sz w:val="24"/>
          <w:szCs w:val="24"/>
        </w:rPr>
      </w:pPr>
      <w:r>
        <w:rPr>
          <w:rFonts w:ascii="Trebuchet MS" w:hAnsi="Trebuchet MS"/>
          <w:b/>
          <w:sz w:val="24"/>
          <w:szCs w:val="24"/>
        </w:rPr>
        <w:t>Salary:</w:t>
      </w:r>
      <w:r>
        <w:rPr>
          <w:rFonts w:ascii="Trebuchet MS" w:hAnsi="Trebuchet MS"/>
          <w:sz w:val="24"/>
          <w:szCs w:val="24"/>
        </w:rPr>
        <w:tab/>
      </w:r>
      <w:r>
        <w:rPr>
          <w:rFonts w:ascii="Trebuchet MS" w:hAnsi="Trebuchet MS"/>
          <w:sz w:val="24"/>
          <w:szCs w:val="24"/>
        </w:rPr>
        <w:tab/>
      </w:r>
      <w:sdt>
        <w:sdtPr>
          <w:id w:val="-937207023"/>
          <w:text/>
        </w:sdtPr>
        <w:sdtEndPr/>
        <w:sdtContent>
          <w:r w:rsidR="0098127C">
            <w:t>£18</w:t>
          </w:r>
          <w:r w:rsidR="00D45E42">
            <w:t>,369</w:t>
          </w:r>
          <w:r w:rsidR="0098127C">
            <w:t xml:space="preserve"> per annum</w:t>
          </w:r>
        </w:sdtContent>
      </w:sdt>
    </w:p>
    <w:p w:rsidR="002170C1" w:rsidRDefault="00B16B70">
      <w:pPr>
        <w:spacing w:after="0"/>
        <w:rPr>
          <w:rFonts w:ascii="Trebuchet MS" w:hAnsi="Trebuchet MS"/>
          <w:b/>
          <w:color w:val="92D050"/>
          <w:sz w:val="28"/>
          <w:szCs w:val="28"/>
        </w:rPr>
      </w:pPr>
      <w:r>
        <w:rPr>
          <w:rFonts w:ascii="Trebuchet MS" w:hAnsi="Trebuchet MS"/>
          <w:b/>
          <w:color w:val="92D050"/>
          <w:sz w:val="28"/>
          <w:szCs w:val="28"/>
        </w:rPr>
        <w:t>About FareShare</w:t>
      </w:r>
    </w:p>
    <w:p w:rsidR="00A84254" w:rsidRDefault="00B16B70" w:rsidP="00A84254">
      <w:pPr>
        <w:spacing w:after="0"/>
        <w:rPr>
          <w:rFonts w:ascii="Trebuchet MS" w:hAnsi="Trebuchet MS" w:cs="Arial"/>
          <w:color w:val="92D050"/>
          <w:sz w:val="24"/>
          <w:szCs w:val="24"/>
        </w:rPr>
      </w:pPr>
      <w:r>
        <w:rPr>
          <w:rFonts w:ascii="Trebuchet MS" w:hAnsi="Trebuchet MS" w:cs="Arial"/>
          <w:color w:val="92D050"/>
          <w:sz w:val="24"/>
          <w:szCs w:val="24"/>
        </w:rPr>
        <w:t xml:space="preserve"> </w:t>
      </w:r>
    </w:p>
    <w:p w:rsidR="00A84254" w:rsidRPr="00A84254" w:rsidRDefault="00A84254" w:rsidP="00A84254">
      <w:pPr>
        <w:spacing w:after="0"/>
      </w:pPr>
      <w:r w:rsidRPr="00A84254">
        <w:rPr>
          <w:rFonts w:ascii="Trebuchet MS" w:hAnsi="Trebuchet MS"/>
          <w:color w:val="000000"/>
          <w:sz w:val="24"/>
          <w:szCs w:val="24"/>
        </w:rPr>
        <w:t>FareShare is the UK’s national network of charitable food redistributors, made up of 18 independent organisations. Together, we take good quality surplus food from right across the food industry and get it to almost 11,000 frontline charities and community groups</w:t>
      </w:r>
      <w:r w:rsidRPr="00A84254">
        <w:rPr>
          <w:rFonts w:ascii="Trebuchet MS" w:hAnsi="Trebuchet MS"/>
          <w:sz w:val="24"/>
          <w:szCs w:val="24"/>
        </w:rPr>
        <w:t>. During 2020, we redistributed 113 million meals through our FareShare Regional Centres and our retail surplus model FareShare Go, reaching over 1 million people.</w:t>
      </w:r>
    </w:p>
    <w:p w:rsidR="00A84254" w:rsidRPr="00A84254" w:rsidRDefault="00A84254" w:rsidP="00A84254">
      <w:pPr>
        <w:spacing w:after="0" w:line="240" w:lineRule="auto"/>
        <w:textAlignment w:val="baseline"/>
        <w:rPr>
          <w:rFonts w:ascii="Trebuchet MS" w:eastAsia="Times New Roman" w:hAnsi="Trebuchet MS" w:cs="Segoe UI"/>
          <w:sz w:val="24"/>
          <w:szCs w:val="24"/>
          <w:lang w:eastAsia="en-GB"/>
        </w:rPr>
      </w:pPr>
      <w:r w:rsidRPr="00A84254">
        <w:rPr>
          <w:rFonts w:ascii="Trebuchet MS" w:eastAsia="Times New Roman" w:hAnsi="Trebuchet MS" w:cs="Times New Roman"/>
          <w:sz w:val="24"/>
          <w:szCs w:val="24"/>
          <w:lang w:eastAsia="en-GB"/>
        </w:rPr>
        <w:br/>
      </w:r>
      <w:r w:rsidRPr="00A84254">
        <w:rPr>
          <w:rFonts w:ascii="Trebuchet MS" w:eastAsia="Times New Roman" w:hAnsi="Trebuchet MS" w:cs="Segoe UI"/>
          <w:sz w:val="24"/>
          <w:szCs w:val="24"/>
          <w:lang w:eastAsia="en-GB"/>
        </w:rPr>
        <w:t>Hunger is a growing issue in the UK and while there is surplus food that is otherwise going to waste, we believe that this food should be used to feed people first.</w:t>
      </w:r>
    </w:p>
    <w:p w:rsidR="00A84254" w:rsidRPr="00A84254" w:rsidRDefault="00A84254" w:rsidP="00A84254">
      <w:pPr>
        <w:spacing w:after="0" w:line="240" w:lineRule="auto"/>
        <w:textAlignment w:val="baseline"/>
        <w:rPr>
          <w:rFonts w:ascii="Segoe UI" w:eastAsia="Times New Roman" w:hAnsi="Segoe UI" w:cs="Segoe UI"/>
          <w:sz w:val="18"/>
          <w:szCs w:val="18"/>
          <w:lang w:eastAsia="en-GB"/>
        </w:rPr>
      </w:pPr>
    </w:p>
    <w:p w:rsidR="00A84254" w:rsidRPr="00A84254" w:rsidRDefault="00A84254" w:rsidP="00A84254">
      <w:pPr>
        <w:spacing w:after="0"/>
        <w:rPr>
          <w:rFonts w:ascii="Trebuchet MS" w:hAnsi="Trebuchet MS"/>
          <w:sz w:val="24"/>
          <w:szCs w:val="24"/>
        </w:rPr>
      </w:pPr>
      <w:r w:rsidRPr="00A84254">
        <w:rPr>
          <w:rFonts w:ascii="Trebuchet MS" w:hAnsi="Trebuchet MS"/>
          <w:sz w:val="24"/>
          <w:szCs w:val="24"/>
        </w:rPr>
        <w:t>The COVID19 pandemic has shone a spotlight on the issue of food insecurity in the UK and with it, FareShare’s ability to get food to vulnerable communities nationwide. We are fortunate to benefit from the support of major retailers, the media, sports ambassadors and a groundswell of public engagement. As a result, there has never been a more exciting time to join an organisation at the heart of public consciousness.</w:t>
      </w:r>
    </w:p>
    <w:p w:rsidR="002170C1" w:rsidRDefault="002170C1">
      <w:pPr>
        <w:spacing w:after="0"/>
        <w:rPr>
          <w:rFonts w:ascii="Trebuchet MS" w:hAnsi="Trebuchet MS" w:cs="Arial"/>
          <w:color w:val="92D050"/>
          <w:sz w:val="24"/>
          <w:szCs w:val="24"/>
        </w:rPr>
      </w:pPr>
    </w:p>
    <w:p w:rsidR="002170C1" w:rsidRDefault="00B16B70">
      <w:pPr>
        <w:spacing w:after="0"/>
      </w:pPr>
      <w:bookmarkStart w:id="0" w:name="docs-internal-guid-9103f4eb-7fff-fcb0-d6"/>
      <w:bookmarkEnd w:id="0"/>
      <w:r>
        <w:rPr>
          <w:rFonts w:ascii="Trebuchet MS" w:hAnsi="Trebuchet MS"/>
          <w:sz w:val="24"/>
          <w:szCs w:val="24"/>
        </w:rPr>
        <w:br/>
      </w:r>
      <w:r>
        <w:rPr>
          <w:rFonts w:ascii="Trebuchet MS" w:hAnsi="Trebuchet MS"/>
          <w:sz w:val="24"/>
          <w:szCs w:val="24"/>
        </w:rPr>
        <w:br/>
      </w:r>
      <w:r>
        <w:rPr>
          <w:rFonts w:ascii="Trebuchet MS" w:hAnsi="Trebuchet MS"/>
          <w:b/>
          <w:color w:val="92D050"/>
          <w:sz w:val="28"/>
          <w:szCs w:val="28"/>
        </w:rPr>
        <w:t>FareShare’s Strategy &amp; Vision</w:t>
      </w:r>
      <w:r>
        <w:rPr>
          <w:rFonts w:ascii="Trebuchet MS" w:hAnsi="Trebuchet MS"/>
          <w:sz w:val="24"/>
          <w:szCs w:val="24"/>
        </w:rPr>
        <w:br/>
      </w:r>
    </w:p>
    <w:p w:rsidR="002170C1" w:rsidRDefault="00B16B70">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rsidR="002170C1" w:rsidRDefault="00B16B70">
      <w:pPr>
        <w:spacing w:after="0"/>
        <w:rPr>
          <w:rFonts w:ascii="Trebuchet MS" w:hAnsi="Trebuchet MS"/>
          <w:sz w:val="24"/>
          <w:szCs w:val="24"/>
        </w:rPr>
      </w:pPr>
      <w:r>
        <w:rPr>
          <w:rFonts w:ascii="Trebuchet MS" w:hAnsi="Trebuchet MS"/>
          <w:sz w:val="24"/>
          <w:szCs w:val="24"/>
        </w:rPr>
        <w:t xml:space="preserve"> </w:t>
      </w:r>
    </w:p>
    <w:p w:rsidR="002170C1" w:rsidRDefault="00B16B70">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rsidR="002170C1" w:rsidRDefault="00B16B70">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rsidR="002170C1" w:rsidRDefault="002170C1">
      <w:pPr>
        <w:spacing w:after="0"/>
        <w:rPr>
          <w:rFonts w:ascii="Trebuchet MS" w:hAnsi="Trebuchet MS"/>
          <w:sz w:val="24"/>
          <w:szCs w:val="24"/>
        </w:rPr>
      </w:pPr>
    </w:p>
    <w:p w:rsidR="002170C1" w:rsidRDefault="00B16B70">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rsidR="002170C1" w:rsidRDefault="00B16B70">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rsidR="002170C1" w:rsidRDefault="00B16B70">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rsidR="002170C1" w:rsidRDefault="00B16B70">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it’s only by working with others that we can be stronger</w:t>
      </w:r>
    </w:p>
    <w:p w:rsidR="002170C1" w:rsidRDefault="006E1110" w:rsidP="006E1110">
      <w:pPr>
        <w:spacing w:after="0"/>
        <w:rPr>
          <w:rFonts w:ascii="Trebuchet MS" w:hAnsi="Trebuchet MS"/>
          <w:sz w:val="24"/>
          <w:szCs w:val="24"/>
        </w:rPr>
      </w:pPr>
      <w:r>
        <w:rPr>
          <w:rFonts w:ascii="Trebuchet MS" w:hAnsi="Trebuchet MS"/>
          <w:b/>
          <w:sz w:val="24"/>
          <w:szCs w:val="24"/>
        </w:rPr>
        <w:t xml:space="preserve">                    </w:t>
      </w:r>
      <w:r w:rsidR="00B16B70">
        <w:rPr>
          <w:rFonts w:ascii="Trebuchet MS" w:hAnsi="Trebuchet MS"/>
          <w:b/>
          <w:sz w:val="24"/>
          <w:szCs w:val="24"/>
        </w:rPr>
        <w:t>Focus</w:t>
      </w:r>
      <w:r w:rsidR="00B16B70">
        <w:rPr>
          <w:rFonts w:ascii="Trebuchet MS" w:hAnsi="Trebuchet MS"/>
          <w:sz w:val="24"/>
          <w:szCs w:val="24"/>
        </w:rPr>
        <w:t xml:space="preserve"> – on providing the best service possible so that we deliver and</w:t>
      </w:r>
    </w:p>
    <w:p w:rsidR="002170C1" w:rsidRDefault="00B16B70">
      <w:pPr>
        <w:spacing w:after="0"/>
        <w:ind w:left="720" w:firstLine="720"/>
        <w:rPr>
          <w:rFonts w:ascii="Trebuchet MS" w:hAnsi="Trebuchet MS"/>
          <w:sz w:val="24"/>
          <w:szCs w:val="24"/>
        </w:rPr>
      </w:pPr>
      <w:r>
        <w:rPr>
          <w:rFonts w:ascii="Trebuchet MS" w:hAnsi="Trebuchet MS"/>
          <w:sz w:val="24"/>
          <w:szCs w:val="24"/>
        </w:rPr>
        <w:t>achieve the most for our clients/customers</w:t>
      </w:r>
      <w:r>
        <w:rPr>
          <w:rFonts w:ascii="Trebuchet MS" w:eastAsia="Trebuchet MS" w:hAnsi="Trebuchet MS" w:cs="Trebuchet MS"/>
          <w:sz w:val="24"/>
          <w:szCs w:val="24"/>
        </w:rPr>
        <w:t>.</w:t>
      </w:r>
    </w:p>
    <w:p w:rsidR="002170C1" w:rsidRDefault="00B16B70">
      <w:r>
        <w:rPr>
          <w:rFonts w:ascii="Trebuchet MS" w:hAnsi="Trebuchet MS"/>
          <w:b/>
          <w:color w:val="92D050"/>
          <w:sz w:val="28"/>
          <w:szCs w:val="28"/>
        </w:rPr>
        <w:t>The role</w:t>
      </w:r>
    </w:p>
    <w:p w:rsidR="002170C1" w:rsidRPr="00A815E1" w:rsidRDefault="00A815E1">
      <w:pPr>
        <w:rPr>
          <w:rFonts w:ascii="Trebuchet MS" w:hAnsi="Trebuchet MS"/>
          <w:sz w:val="20"/>
          <w:szCs w:val="20"/>
        </w:rPr>
      </w:pPr>
      <w:r w:rsidRPr="00A815E1">
        <w:rPr>
          <w:rStyle w:val="normaltextrun"/>
          <w:rFonts w:ascii="Trebuchet MS" w:hAnsi="Trebuchet MS"/>
          <w:color w:val="000000"/>
          <w:sz w:val="20"/>
          <w:szCs w:val="20"/>
          <w:shd w:val="clear" w:color="auto" w:fill="FFFFFF"/>
        </w:rPr>
        <w:t>To co-ordinate the day to day operations, supervise a large team of volunteers and ensure the ongoing success of the FareShare Southern Central food warehouse in Southampton. This will involve working closely with warehouse colleagues and volunteers to ensure that all operational activities are completed to the agreed timetable and to the food safety standards set out in the FareShare operating manual.</w:t>
      </w:r>
      <w:r w:rsidRPr="00A815E1">
        <w:rPr>
          <w:rStyle w:val="eop"/>
          <w:rFonts w:ascii="Trebuchet MS" w:hAnsi="Trebuchet MS"/>
          <w:color w:val="000000"/>
          <w:sz w:val="20"/>
          <w:szCs w:val="20"/>
          <w:shd w:val="clear" w:color="auto" w:fill="FFFFFF"/>
        </w:rPr>
        <w:t> </w:t>
      </w:r>
    </w:p>
    <w:p w:rsidR="002170C1" w:rsidRDefault="00B16B70">
      <w:pPr>
        <w:rPr>
          <w:rFonts w:ascii="Trebuchet MS" w:hAnsi="Trebuchet MS"/>
          <w:b/>
          <w:color w:val="92D050"/>
          <w:sz w:val="28"/>
          <w:szCs w:val="28"/>
        </w:rPr>
      </w:pPr>
      <w:r>
        <w:rPr>
          <w:rFonts w:ascii="Trebuchet MS" w:hAnsi="Trebuchet MS"/>
          <w:b/>
          <w:color w:val="92D050"/>
          <w:sz w:val="28"/>
          <w:szCs w:val="28"/>
        </w:rPr>
        <w:t xml:space="preserve">Main areas of responsibility </w:t>
      </w:r>
    </w:p>
    <w:p w:rsidR="00A815E1" w:rsidRPr="00A815E1" w:rsidRDefault="00A815E1" w:rsidP="00A815E1">
      <w:pPr>
        <w:pStyle w:val="paragraph"/>
        <w:numPr>
          <w:ilvl w:val="0"/>
          <w:numId w:val="1"/>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Work as a team with the Warehouse Manager, Warehouse Coordinator colleagues   </w:t>
      </w:r>
    </w:p>
    <w:p w:rsidR="00A815E1" w:rsidRPr="00A815E1" w:rsidRDefault="00A815E1" w:rsidP="00A815E1">
      <w:pPr>
        <w:pStyle w:val="paragraph"/>
        <w:spacing w:before="0" w:beforeAutospacing="0" w:after="0" w:afterAutospacing="0"/>
        <w:ind w:left="36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     </w:t>
      </w: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 xml:space="preserve">and volunteers to ensure all shifts are adequately planned, supervised and meet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sidRPr="00A815E1">
        <w:rPr>
          <w:rStyle w:val="normaltextrun"/>
          <w:rFonts w:ascii="Trebuchet MS" w:hAnsi="Trebuchet MS" w:cs="Segoe UI"/>
          <w:sz w:val="20"/>
          <w:szCs w:val="20"/>
        </w:rPr>
        <w:t xml:space="preserve">     </w:t>
      </w: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operational needs</w:t>
      </w:r>
      <w:r w:rsidRPr="00A815E1">
        <w:rPr>
          <w:rStyle w:val="eop"/>
          <w:rFonts w:ascii="Trebuchet MS" w:hAnsi="Trebuchet MS" w:cs="Segoe UI"/>
          <w:sz w:val="20"/>
          <w:szCs w:val="20"/>
        </w:rPr>
        <w:t> </w:t>
      </w:r>
    </w:p>
    <w:p w:rsidR="00A815E1" w:rsidRPr="00A815E1" w:rsidRDefault="00A815E1" w:rsidP="00A815E1">
      <w:pPr>
        <w:pStyle w:val="paragraph"/>
        <w:numPr>
          <w:ilvl w:val="0"/>
          <w:numId w:val="1"/>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Support the Warehouse Manager in managing the FareShare Southern Central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sidRPr="00A815E1">
        <w:rPr>
          <w:rStyle w:val="normaltextrun"/>
          <w:rFonts w:ascii="Trebuchet MS" w:hAnsi="Trebuchet MS" w:cs="Segoe UI"/>
          <w:sz w:val="20"/>
          <w:szCs w:val="20"/>
        </w:rPr>
        <w:t xml:space="preserve">     </w:t>
      </w: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office, responding to emails and taking phone calls</w:t>
      </w:r>
      <w:r w:rsidRPr="00A815E1">
        <w:rPr>
          <w:rStyle w:val="eop"/>
          <w:rFonts w:ascii="Trebuchet MS" w:hAnsi="Trebuchet MS" w:cs="Segoe UI"/>
          <w:sz w:val="20"/>
          <w:szCs w:val="20"/>
        </w:rPr>
        <w:t> </w:t>
      </w:r>
    </w:p>
    <w:p w:rsidR="00A815E1" w:rsidRPr="00A815E1" w:rsidRDefault="00A815E1" w:rsidP="00A815E1">
      <w:pPr>
        <w:pStyle w:val="paragraph"/>
        <w:numPr>
          <w:ilvl w:val="0"/>
          <w:numId w:val="1"/>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Responsible for organising food distribution using the FareShare food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sidRPr="00A815E1">
        <w:rPr>
          <w:rStyle w:val="normaltextrun"/>
          <w:rFonts w:ascii="Trebuchet MS" w:hAnsi="Trebuchet MS" w:cs="Segoe UI"/>
          <w:sz w:val="20"/>
          <w:szCs w:val="20"/>
        </w:rPr>
        <w:t xml:space="preserve">     </w:t>
      </w: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management systems</w:t>
      </w:r>
      <w:r w:rsidRPr="00A815E1">
        <w:rPr>
          <w:rStyle w:val="eop"/>
          <w:rFonts w:ascii="Trebuchet MS" w:hAnsi="Trebuchet MS" w:cs="Segoe UI"/>
          <w:sz w:val="20"/>
          <w:szCs w:val="20"/>
        </w:rPr>
        <w:t> </w:t>
      </w:r>
    </w:p>
    <w:p w:rsidR="00A815E1" w:rsidRPr="00A815E1" w:rsidRDefault="00A815E1" w:rsidP="00A815E1">
      <w:pPr>
        <w:pStyle w:val="paragraph"/>
        <w:numPr>
          <w:ilvl w:val="0"/>
          <w:numId w:val="1"/>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Maintain excellent relations and communications with volunteers, staff, food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sidRPr="00A815E1">
        <w:rPr>
          <w:rStyle w:val="normaltextrun"/>
          <w:rFonts w:ascii="Trebuchet MS" w:hAnsi="Trebuchet MS" w:cs="Segoe UI"/>
          <w:sz w:val="20"/>
          <w:szCs w:val="20"/>
        </w:rPr>
        <w:t xml:space="preserve">     </w:t>
      </w: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suppliers and charities </w:t>
      </w:r>
      <w:r w:rsidRPr="00A815E1">
        <w:rPr>
          <w:rStyle w:val="eop"/>
          <w:rFonts w:ascii="Trebuchet MS" w:hAnsi="Trebuchet MS" w:cs="Segoe UI"/>
          <w:sz w:val="20"/>
          <w:szCs w:val="20"/>
        </w:rPr>
        <w:t> </w:t>
      </w:r>
    </w:p>
    <w:p w:rsidR="00A815E1" w:rsidRPr="00A815E1" w:rsidRDefault="00A815E1" w:rsidP="00A815E1">
      <w:pPr>
        <w:pStyle w:val="paragraph"/>
        <w:numPr>
          <w:ilvl w:val="0"/>
          <w:numId w:val="1"/>
        </w:numPr>
        <w:spacing w:before="0" w:beforeAutospacing="0" w:after="0" w:afterAutospacing="0"/>
        <w:ind w:left="360" w:firstLine="0"/>
        <w:jc w:val="both"/>
        <w:textAlignment w:val="baseline"/>
        <w:rPr>
          <w:rFonts w:ascii="Trebuchet MS" w:hAnsi="Trebuchet MS" w:cs="Segoe UI"/>
          <w:sz w:val="20"/>
          <w:szCs w:val="20"/>
        </w:rPr>
      </w:pPr>
      <w:r w:rsidRPr="00A815E1">
        <w:rPr>
          <w:rStyle w:val="normaltextrun"/>
          <w:rFonts w:ascii="Trebuchet MS" w:hAnsi="Trebuchet MS" w:cs="Segoe UI"/>
          <w:sz w:val="20"/>
          <w:szCs w:val="20"/>
        </w:rPr>
        <w:t>Take responsibility for petty cash as required</w:t>
      </w:r>
      <w:r w:rsidRPr="00A815E1">
        <w:rPr>
          <w:rStyle w:val="eop"/>
          <w:rFonts w:ascii="Trebuchet MS" w:hAnsi="Trebuchet MS" w:cs="Segoe UI"/>
          <w:sz w:val="20"/>
          <w:szCs w:val="20"/>
        </w:rPr>
        <w:t> </w:t>
      </w:r>
    </w:p>
    <w:p w:rsidR="00A815E1" w:rsidRPr="00A815E1" w:rsidRDefault="00A815E1" w:rsidP="00A815E1">
      <w:pPr>
        <w:pStyle w:val="paragraph"/>
        <w:numPr>
          <w:ilvl w:val="0"/>
          <w:numId w:val="2"/>
        </w:numPr>
        <w:spacing w:before="0" w:beforeAutospacing="0" w:after="0" w:afterAutospacing="0"/>
        <w:ind w:left="360" w:firstLine="0"/>
        <w:jc w:val="both"/>
        <w:textAlignment w:val="baseline"/>
        <w:rPr>
          <w:rFonts w:ascii="Trebuchet MS" w:hAnsi="Trebuchet MS" w:cs="Segoe UI"/>
          <w:sz w:val="20"/>
          <w:szCs w:val="20"/>
        </w:rPr>
      </w:pPr>
      <w:r w:rsidRPr="00A815E1">
        <w:rPr>
          <w:rStyle w:val="normaltextrun"/>
          <w:rFonts w:ascii="Trebuchet MS" w:hAnsi="Trebuchet MS" w:cs="Segoe UI"/>
          <w:sz w:val="20"/>
          <w:szCs w:val="20"/>
        </w:rPr>
        <w:t>Ensuring all key activities and milestones per shift are met</w:t>
      </w:r>
      <w:r w:rsidRPr="00A815E1">
        <w:rPr>
          <w:rStyle w:val="eop"/>
          <w:rFonts w:ascii="Trebuchet MS" w:hAnsi="Trebuchet MS" w:cs="Segoe UI"/>
          <w:sz w:val="20"/>
          <w:szCs w:val="20"/>
        </w:rPr>
        <w:t> </w:t>
      </w:r>
    </w:p>
    <w:p w:rsidR="00A815E1" w:rsidRPr="00A815E1" w:rsidRDefault="00A815E1" w:rsidP="00A815E1">
      <w:pPr>
        <w:pStyle w:val="paragraph"/>
        <w:numPr>
          <w:ilvl w:val="0"/>
          <w:numId w:val="2"/>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Work with the Warehouse Manager to develop new operational processes as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sidRPr="00A815E1">
        <w:rPr>
          <w:rStyle w:val="normaltextrun"/>
          <w:rFonts w:ascii="Trebuchet MS" w:hAnsi="Trebuchet MS" w:cs="Segoe UI"/>
          <w:sz w:val="20"/>
          <w:szCs w:val="20"/>
        </w:rPr>
        <w:t xml:space="preserve">     </w:t>
      </w: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required and take an active role in their implementation</w:t>
      </w:r>
      <w:r w:rsidRPr="00A815E1">
        <w:rPr>
          <w:rStyle w:val="eop"/>
          <w:rFonts w:ascii="Trebuchet MS" w:hAnsi="Trebuchet MS" w:cs="Segoe UI"/>
          <w:sz w:val="20"/>
          <w:szCs w:val="20"/>
        </w:rPr>
        <w:t> </w:t>
      </w:r>
    </w:p>
    <w:p w:rsidR="00A815E1" w:rsidRPr="00A815E1" w:rsidRDefault="00A815E1" w:rsidP="00A815E1">
      <w:pPr>
        <w:pStyle w:val="paragraph"/>
        <w:numPr>
          <w:ilvl w:val="0"/>
          <w:numId w:val="2"/>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Be responsible for the Health &amp; Safety and security of FareShare Southern Central </w:t>
      </w:r>
    </w:p>
    <w:p w:rsidR="00A815E1" w:rsidRDefault="00A815E1" w:rsidP="00A815E1">
      <w:pPr>
        <w:pStyle w:val="paragraph"/>
        <w:spacing w:before="0" w:beforeAutospacing="0" w:after="0" w:afterAutospacing="0"/>
        <w:ind w:left="36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     </w:t>
      </w: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 xml:space="preserve">buildings, vehicles, staff and volunteers, including the delivery of appropriate health &amp; safety </w:t>
      </w:r>
      <w:r>
        <w:rPr>
          <w:rStyle w:val="normaltextrun"/>
          <w:rFonts w:ascii="Trebuchet MS" w:hAnsi="Trebuchet MS" w:cs="Segoe UI"/>
          <w:sz w:val="20"/>
          <w:szCs w:val="20"/>
        </w:rPr>
        <w:t xml:space="preserve">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briefings</w:t>
      </w:r>
      <w:r w:rsidRPr="00A815E1">
        <w:rPr>
          <w:rStyle w:val="eop"/>
          <w:rFonts w:ascii="Trebuchet MS" w:hAnsi="Trebuchet MS" w:cs="Segoe UI"/>
          <w:sz w:val="20"/>
          <w:szCs w:val="20"/>
        </w:rPr>
        <w:t> </w:t>
      </w:r>
    </w:p>
    <w:p w:rsidR="00A815E1" w:rsidRDefault="00A815E1" w:rsidP="00A815E1">
      <w:pPr>
        <w:pStyle w:val="paragraph"/>
        <w:numPr>
          <w:ilvl w:val="0"/>
          <w:numId w:val="2"/>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Ensure compliance with all FareShare policies and procedures and industry standards as required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by food donors and regulators</w:t>
      </w:r>
      <w:r w:rsidRPr="00A815E1">
        <w:rPr>
          <w:rStyle w:val="eop"/>
          <w:rFonts w:ascii="Trebuchet MS" w:hAnsi="Trebuchet MS" w:cs="Segoe UI"/>
          <w:sz w:val="20"/>
          <w:szCs w:val="20"/>
        </w:rPr>
        <w:t> </w:t>
      </w:r>
    </w:p>
    <w:p w:rsidR="00A815E1" w:rsidRDefault="00A815E1" w:rsidP="00A815E1">
      <w:pPr>
        <w:pStyle w:val="paragraph"/>
        <w:numPr>
          <w:ilvl w:val="0"/>
          <w:numId w:val="2"/>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To ensure that the vans used by FareShare Southern Central are </w:t>
      </w:r>
      <w:r>
        <w:rPr>
          <w:rStyle w:val="normaltextrun"/>
          <w:rFonts w:ascii="Trebuchet MS" w:hAnsi="Trebuchet MS" w:cs="Segoe UI"/>
          <w:sz w:val="20"/>
          <w:szCs w:val="20"/>
        </w:rPr>
        <w:t>roadworthy and legal (taxed and</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insured) and to ensure there is payment of appropriate charges</w:t>
      </w:r>
      <w:r w:rsidRPr="00A815E1">
        <w:rPr>
          <w:rStyle w:val="eop"/>
          <w:rFonts w:ascii="Trebuchet MS" w:hAnsi="Trebuchet MS" w:cs="Segoe UI"/>
          <w:sz w:val="20"/>
          <w:szCs w:val="20"/>
        </w:rPr>
        <w:t> </w:t>
      </w:r>
    </w:p>
    <w:p w:rsidR="00A815E1" w:rsidRDefault="00A815E1" w:rsidP="00A815E1">
      <w:pPr>
        <w:pStyle w:val="paragraph"/>
        <w:numPr>
          <w:ilvl w:val="0"/>
          <w:numId w:val="3"/>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 xml:space="preserve">Support the development of relevant policies and procedures for FareShare and to ensure that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all staff, volunteers, food suppliers, charities and visitors adhere to them as appropriate</w:t>
      </w:r>
      <w:r w:rsidRPr="00A815E1">
        <w:rPr>
          <w:rStyle w:val="eop"/>
          <w:rFonts w:ascii="Trebuchet MS" w:hAnsi="Trebuchet MS" w:cs="Segoe UI"/>
          <w:sz w:val="20"/>
          <w:szCs w:val="20"/>
        </w:rPr>
        <w:t> </w:t>
      </w:r>
    </w:p>
    <w:p w:rsidR="00A815E1" w:rsidRDefault="00A815E1" w:rsidP="00A815E1">
      <w:pPr>
        <w:pStyle w:val="paragraph"/>
        <w:numPr>
          <w:ilvl w:val="0"/>
          <w:numId w:val="3"/>
        </w:numPr>
        <w:spacing w:before="0" w:beforeAutospacing="0" w:after="0" w:afterAutospacing="0"/>
        <w:ind w:left="360" w:firstLine="0"/>
        <w:jc w:val="both"/>
        <w:textAlignment w:val="baseline"/>
        <w:rPr>
          <w:rStyle w:val="normaltextrun"/>
          <w:rFonts w:ascii="Trebuchet MS" w:hAnsi="Trebuchet MS" w:cs="Segoe UI"/>
          <w:sz w:val="20"/>
          <w:szCs w:val="20"/>
        </w:rPr>
      </w:pPr>
      <w:r w:rsidRPr="00A815E1">
        <w:rPr>
          <w:rStyle w:val="normaltextrun"/>
          <w:rFonts w:ascii="Trebuchet MS" w:hAnsi="Trebuchet MS" w:cs="Segoe UI"/>
          <w:sz w:val="20"/>
          <w:szCs w:val="20"/>
        </w:rPr>
        <w:t>To comply with monitoring and evaluation systems as required for the Regional C</w:t>
      </w:r>
      <w:r>
        <w:rPr>
          <w:rStyle w:val="normaltextrun"/>
          <w:rFonts w:ascii="Trebuchet MS" w:hAnsi="Trebuchet MS" w:cs="Segoe UI"/>
          <w:sz w:val="20"/>
          <w:szCs w:val="20"/>
        </w:rPr>
        <w:t xml:space="preserve">entre’s activities   </w:t>
      </w:r>
    </w:p>
    <w:p w:rsidR="00A815E1" w:rsidRPr="00A815E1" w:rsidRDefault="00A815E1" w:rsidP="00A815E1">
      <w:pPr>
        <w:pStyle w:val="paragraph"/>
        <w:spacing w:before="0" w:beforeAutospacing="0" w:after="0" w:afterAutospacing="0"/>
        <w:ind w:left="360"/>
        <w:jc w:val="both"/>
        <w:textAlignment w:val="baseline"/>
        <w:rPr>
          <w:rFonts w:ascii="Trebuchet MS" w:hAnsi="Trebuchet MS" w:cs="Segoe UI"/>
          <w:sz w:val="20"/>
          <w:szCs w:val="20"/>
        </w:rPr>
      </w:pPr>
      <w:r>
        <w:rPr>
          <w:rStyle w:val="normaltextrun"/>
          <w:rFonts w:ascii="Trebuchet MS" w:hAnsi="Trebuchet MS" w:cs="Segoe UI"/>
          <w:sz w:val="20"/>
          <w:szCs w:val="20"/>
        </w:rPr>
        <w:t xml:space="preserve">      </w:t>
      </w:r>
      <w:r w:rsidRPr="00A815E1">
        <w:rPr>
          <w:rStyle w:val="normaltextrun"/>
          <w:rFonts w:ascii="Trebuchet MS" w:hAnsi="Trebuchet MS" w:cs="Segoe UI"/>
          <w:sz w:val="20"/>
          <w:szCs w:val="20"/>
        </w:rPr>
        <w:t>and report regularly to the Warehouse Manager as required  </w:t>
      </w:r>
      <w:r w:rsidRPr="00A815E1">
        <w:rPr>
          <w:rStyle w:val="eop"/>
          <w:rFonts w:ascii="Trebuchet MS" w:hAnsi="Trebuchet MS" w:cs="Segoe UI"/>
          <w:sz w:val="20"/>
          <w:szCs w:val="20"/>
        </w:rPr>
        <w:t> </w:t>
      </w:r>
    </w:p>
    <w:p w:rsidR="00A815E1" w:rsidRDefault="00A815E1" w:rsidP="00A815E1">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color w:val="92D050"/>
        </w:rPr>
        <w:t> </w:t>
      </w:r>
    </w:p>
    <w:p w:rsidR="00A815E1" w:rsidRDefault="00A815E1"/>
    <w:p w:rsidR="00A815E1" w:rsidRDefault="00A815E1" w:rsidP="00A815E1">
      <w:pPr>
        <w:spacing w:after="0" w:line="240" w:lineRule="auto"/>
        <w:textAlignment w:val="baseline"/>
        <w:rPr>
          <w:rFonts w:ascii="Trebuchet MS" w:eastAsia="Times New Roman" w:hAnsi="Trebuchet MS" w:cs="Times New Roman"/>
          <w:color w:val="92D050"/>
          <w:sz w:val="24"/>
          <w:szCs w:val="24"/>
          <w:lang w:eastAsia="en-GB"/>
        </w:rPr>
      </w:pPr>
      <w:r w:rsidRPr="00A815E1">
        <w:rPr>
          <w:rFonts w:ascii="Trebuchet MS" w:eastAsia="Times New Roman" w:hAnsi="Trebuchet MS" w:cs="Times New Roman"/>
          <w:b/>
          <w:bCs/>
          <w:color w:val="92D050"/>
          <w:sz w:val="24"/>
          <w:szCs w:val="24"/>
          <w:lang w:eastAsia="en-GB"/>
        </w:rPr>
        <w:t>Experience</w:t>
      </w:r>
      <w:r w:rsidRPr="00A815E1">
        <w:rPr>
          <w:rFonts w:ascii="Trebuchet MS" w:eastAsia="Times New Roman" w:hAnsi="Trebuchet MS" w:cs="Times New Roman"/>
          <w:color w:val="92D050"/>
          <w:sz w:val="24"/>
          <w:szCs w:val="24"/>
          <w:lang w:eastAsia="en-GB"/>
        </w:rPr>
        <w:t> </w:t>
      </w:r>
    </w:p>
    <w:p w:rsidR="00A815E1" w:rsidRPr="00A815E1" w:rsidRDefault="00A815E1" w:rsidP="00A815E1">
      <w:pPr>
        <w:spacing w:after="0" w:line="240" w:lineRule="auto"/>
        <w:textAlignment w:val="baseline"/>
        <w:rPr>
          <w:rFonts w:ascii="Trebuchet MS" w:eastAsia="Times New Roman" w:hAnsi="Trebuchet MS" w:cs="Times New Roman"/>
          <w:sz w:val="24"/>
          <w:szCs w:val="24"/>
          <w:lang w:eastAsia="en-GB"/>
        </w:rPr>
      </w:pPr>
    </w:p>
    <w:p w:rsidR="00A815E1" w:rsidRPr="00A815E1" w:rsidRDefault="00A815E1" w:rsidP="00A815E1">
      <w:pPr>
        <w:numPr>
          <w:ilvl w:val="0"/>
          <w:numId w:val="4"/>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You are someone with an interest in food insecurity </w:t>
      </w:r>
    </w:p>
    <w:p w:rsidR="00A815E1" w:rsidRPr="00A815E1" w:rsidRDefault="00A815E1" w:rsidP="00A815E1">
      <w:pPr>
        <w:numPr>
          <w:ilvl w:val="0"/>
          <w:numId w:val="4"/>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Experience of working as part of a team </w:t>
      </w:r>
    </w:p>
    <w:p w:rsidR="00A815E1" w:rsidRPr="00A815E1" w:rsidRDefault="00A815E1" w:rsidP="00A815E1">
      <w:pPr>
        <w:numPr>
          <w:ilvl w:val="0"/>
          <w:numId w:val="4"/>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You’ll be pro-active, organised and able to work under pressure, whilst </w:t>
      </w:r>
    </w:p>
    <w:p w:rsidR="00A815E1" w:rsidRPr="00A815E1" w:rsidRDefault="00A815E1" w:rsidP="00A815E1">
      <w:pPr>
        <w:spacing w:after="0" w:line="240" w:lineRule="auto"/>
        <w:ind w:left="36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     </w:t>
      </w:r>
      <w:r>
        <w:rPr>
          <w:rFonts w:ascii="Trebuchet MS" w:eastAsia="Times New Roman" w:hAnsi="Trebuchet MS" w:cs="Times New Roman"/>
          <w:sz w:val="20"/>
          <w:szCs w:val="20"/>
          <w:lang w:eastAsia="en-GB"/>
        </w:rPr>
        <w:t xml:space="preserve"> </w:t>
      </w:r>
      <w:r w:rsidRPr="00A815E1">
        <w:rPr>
          <w:rFonts w:ascii="Trebuchet MS" w:eastAsia="Times New Roman" w:hAnsi="Trebuchet MS" w:cs="Times New Roman"/>
          <w:sz w:val="20"/>
          <w:szCs w:val="20"/>
          <w:lang w:eastAsia="en-GB"/>
        </w:rPr>
        <w:t>maintaining excellent attention to detail.  </w:t>
      </w:r>
    </w:p>
    <w:p w:rsidR="00A815E1" w:rsidRDefault="00A815E1" w:rsidP="00A815E1">
      <w:pPr>
        <w:numPr>
          <w:ilvl w:val="0"/>
          <w:numId w:val="4"/>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You’ll have strong knowledge of Microsoft Offices packages, i</w:t>
      </w:r>
      <w:r>
        <w:rPr>
          <w:rFonts w:ascii="Trebuchet MS" w:eastAsia="Times New Roman" w:hAnsi="Trebuchet MS" w:cs="Times New Roman"/>
          <w:sz w:val="20"/>
          <w:szCs w:val="20"/>
          <w:lang w:eastAsia="en-GB"/>
        </w:rPr>
        <w:t xml:space="preserve">deally at an advanced level and </w:t>
      </w:r>
    </w:p>
    <w:p w:rsidR="00A815E1" w:rsidRPr="00A815E1" w:rsidRDefault="00A815E1" w:rsidP="00A815E1">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Pr="00A815E1">
        <w:rPr>
          <w:rFonts w:ascii="Trebuchet MS" w:eastAsia="Times New Roman" w:hAnsi="Trebuchet MS" w:cs="Times New Roman"/>
          <w:sz w:val="20"/>
          <w:szCs w:val="20"/>
          <w:lang w:eastAsia="en-GB"/>
        </w:rPr>
        <w:t>have a good level of numeracy and literacy. </w:t>
      </w:r>
    </w:p>
    <w:p w:rsidR="00A815E1" w:rsidRDefault="00A815E1" w:rsidP="00A815E1">
      <w:pPr>
        <w:numPr>
          <w:ilvl w:val="0"/>
          <w:numId w:val="4"/>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You’ll be great at building relationships across the business</w:t>
      </w:r>
      <w:r>
        <w:rPr>
          <w:rFonts w:ascii="Trebuchet MS" w:eastAsia="Times New Roman" w:hAnsi="Trebuchet MS" w:cs="Times New Roman"/>
          <w:sz w:val="20"/>
          <w:szCs w:val="20"/>
          <w:lang w:eastAsia="en-GB"/>
        </w:rPr>
        <w:t xml:space="preserve"> and providing a great level of </w:t>
      </w:r>
    </w:p>
    <w:p w:rsidR="00A815E1" w:rsidRPr="00A815E1" w:rsidRDefault="00A815E1" w:rsidP="00A815E1">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Pr="00A815E1">
        <w:rPr>
          <w:rFonts w:ascii="Trebuchet MS" w:eastAsia="Times New Roman" w:hAnsi="Trebuchet MS" w:cs="Times New Roman"/>
          <w:sz w:val="20"/>
          <w:szCs w:val="20"/>
          <w:lang w:eastAsia="en-GB"/>
        </w:rPr>
        <w:t>service. </w:t>
      </w:r>
    </w:p>
    <w:p w:rsidR="00A815E1" w:rsidRDefault="00A815E1">
      <w:pPr>
        <w:rPr>
          <w:rFonts w:ascii="Trebuchet MS" w:hAnsi="Trebuchet MS"/>
          <w:b/>
          <w:color w:val="92D050"/>
          <w:sz w:val="28"/>
          <w:szCs w:val="28"/>
        </w:rPr>
      </w:pPr>
    </w:p>
    <w:p w:rsidR="002170C1" w:rsidRDefault="00B16B70">
      <w:pPr>
        <w:rPr>
          <w:rFonts w:ascii="Trebuchet MS" w:hAnsi="Trebuchet MS"/>
          <w:b/>
          <w:color w:val="92D050"/>
          <w:sz w:val="28"/>
          <w:szCs w:val="28"/>
        </w:rPr>
      </w:pPr>
      <w:r>
        <w:rPr>
          <w:rFonts w:ascii="Trebuchet MS" w:hAnsi="Trebuchet MS"/>
          <w:b/>
          <w:color w:val="92D050"/>
          <w:sz w:val="28"/>
          <w:szCs w:val="28"/>
        </w:rPr>
        <w:t>Competencies and behaviours</w:t>
      </w:r>
    </w:p>
    <w:p w:rsidR="00A815E1" w:rsidRPr="00A815E1" w:rsidRDefault="00A815E1" w:rsidP="00A815E1">
      <w:pPr>
        <w:numPr>
          <w:ilvl w:val="0"/>
          <w:numId w:val="5"/>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Excellent communication both written and verbal, to various audiences  </w:t>
      </w:r>
    </w:p>
    <w:p w:rsidR="00A815E1" w:rsidRPr="00A815E1" w:rsidRDefault="00A815E1" w:rsidP="00A815E1">
      <w:pPr>
        <w:numPr>
          <w:ilvl w:val="0"/>
          <w:numId w:val="5"/>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Proven ability to provide a customer focused service   </w:t>
      </w:r>
    </w:p>
    <w:p w:rsidR="00A815E1" w:rsidRPr="00A815E1" w:rsidRDefault="00A815E1" w:rsidP="00A815E1">
      <w:pPr>
        <w:numPr>
          <w:ilvl w:val="0"/>
          <w:numId w:val="5"/>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Excellent, proven organisational skills </w:t>
      </w:r>
    </w:p>
    <w:p w:rsidR="00BF7C42" w:rsidRDefault="00BF7C42" w:rsidP="00BF7C42">
      <w:pPr>
        <w:pStyle w:val="ListParagraph"/>
        <w:ind w:left="0"/>
        <w:rPr>
          <w:rFonts w:ascii="Trebuchet MS" w:hAnsi="Trebuchet MS"/>
          <w:sz w:val="24"/>
          <w:szCs w:val="24"/>
        </w:rPr>
      </w:pPr>
    </w:p>
    <w:p w:rsidR="00A815E1" w:rsidRDefault="00A815E1" w:rsidP="00A815E1">
      <w:pPr>
        <w:spacing w:after="0" w:line="240" w:lineRule="auto"/>
        <w:textAlignment w:val="baseline"/>
        <w:rPr>
          <w:rFonts w:ascii="Trebuchet MS" w:eastAsia="Times New Roman" w:hAnsi="Trebuchet MS" w:cs="Segoe UI"/>
          <w:color w:val="92D050"/>
          <w:sz w:val="24"/>
          <w:szCs w:val="24"/>
          <w:lang w:eastAsia="en-GB"/>
        </w:rPr>
      </w:pPr>
      <w:r w:rsidRPr="00A815E1">
        <w:rPr>
          <w:rFonts w:ascii="Trebuchet MS" w:eastAsia="Times New Roman" w:hAnsi="Trebuchet MS" w:cs="Segoe UI"/>
          <w:b/>
          <w:bCs/>
          <w:color w:val="92D050"/>
          <w:sz w:val="24"/>
          <w:szCs w:val="24"/>
          <w:u w:val="single"/>
          <w:lang w:eastAsia="en-GB"/>
        </w:rPr>
        <w:t>Person Specification</w:t>
      </w:r>
      <w:r w:rsidRPr="00A815E1">
        <w:rPr>
          <w:rFonts w:ascii="Trebuchet MS" w:eastAsia="Times New Roman" w:hAnsi="Trebuchet MS" w:cs="Segoe UI"/>
          <w:color w:val="92D050"/>
          <w:sz w:val="24"/>
          <w:szCs w:val="24"/>
          <w:lang w:eastAsia="en-GB"/>
        </w:rPr>
        <w:t> </w:t>
      </w:r>
    </w:p>
    <w:p w:rsidR="00A815E1" w:rsidRPr="00A815E1" w:rsidRDefault="00A815E1" w:rsidP="00A815E1">
      <w:pPr>
        <w:spacing w:after="0" w:line="240" w:lineRule="auto"/>
        <w:textAlignment w:val="baseline"/>
        <w:rPr>
          <w:rFonts w:ascii="Segoe UI" w:eastAsia="Times New Roman" w:hAnsi="Segoe UI" w:cs="Segoe UI"/>
          <w:sz w:val="18"/>
          <w:szCs w:val="18"/>
          <w:lang w:eastAsia="en-GB"/>
        </w:rPr>
      </w:pPr>
    </w:p>
    <w:p w:rsidR="00A815E1" w:rsidRPr="00A815E1" w:rsidRDefault="00A815E1" w:rsidP="00A815E1">
      <w:pPr>
        <w:spacing w:after="0" w:line="240" w:lineRule="auto"/>
        <w:textAlignment w:val="baseline"/>
        <w:rPr>
          <w:rFonts w:ascii="Segoe UI" w:eastAsia="Times New Roman" w:hAnsi="Segoe UI" w:cs="Segoe UI"/>
          <w:sz w:val="20"/>
          <w:szCs w:val="20"/>
          <w:lang w:eastAsia="en-GB"/>
        </w:rPr>
      </w:pPr>
      <w:r w:rsidRPr="00A815E1">
        <w:rPr>
          <w:rFonts w:ascii="Trebuchet MS" w:eastAsia="Times New Roman" w:hAnsi="Trebuchet MS" w:cs="Segoe UI"/>
          <w:sz w:val="20"/>
          <w:szCs w:val="20"/>
          <w:lang w:eastAsia="en-GB"/>
        </w:rPr>
        <w:t>As an employer committed to Equal Opportunities, we will assess applications in line with these criteria that we consider either as being essential or desirable in this role. </w:t>
      </w:r>
    </w:p>
    <w:p w:rsidR="00A815E1" w:rsidRPr="00A815E1" w:rsidRDefault="00A815E1" w:rsidP="00A815E1">
      <w:pPr>
        <w:spacing w:after="0" w:line="240" w:lineRule="auto"/>
        <w:jc w:val="both"/>
        <w:textAlignment w:val="baseline"/>
        <w:rPr>
          <w:rFonts w:ascii="Segoe UI" w:eastAsia="Times New Roman" w:hAnsi="Segoe UI" w:cs="Segoe UI"/>
          <w:sz w:val="20"/>
          <w:szCs w:val="20"/>
          <w:lang w:eastAsia="en-GB"/>
        </w:rPr>
      </w:pPr>
      <w:r w:rsidRPr="00A815E1">
        <w:rPr>
          <w:rFonts w:ascii="Trebuchet MS" w:eastAsia="Times New Roman" w:hAnsi="Trebuchet MS" w:cs="Segoe UI"/>
          <w:sz w:val="20"/>
          <w:szCs w:val="20"/>
          <w:lang w:eastAsia="en-GB"/>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4395"/>
        <w:gridCol w:w="3838"/>
      </w:tblGrid>
      <w:tr w:rsidR="00A815E1" w:rsidRPr="00A815E1" w:rsidTr="00E568D2">
        <w:trPr>
          <w:trHeight w:val="570"/>
        </w:trPr>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15E1" w:rsidRPr="00A815E1" w:rsidRDefault="00A815E1" w:rsidP="00A815E1">
            <w:pPr>
              <w:spacing w:after="0" w:line="240" w:lineRule="auto"/>
              <w:jc w:val="center"/>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sz w:val="20"/>
                <w:szCs w:val="20"/>
                <w:lang w:eastAsia="en-GB"/>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15E1" w:rsidRPr="00A815E1" w:rsidRDefault="00A815E1" w:rsidP="00A815E1">
            <w:pPr>
              <w:spacing w:after="0" w:line="240" w:lineRule="auto"/>
              <w:jc w:val="center"/>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b/>
                <w:bCs/>
                <w:sz w:val="20"/>
                <w:szCs w:val="20"/>
                <w:lang w:eastAsia="en-GB"/>
              </w:rPr>
              <w:t>Essential</w:t>
            </w:r>
            <w:r w:rsidRPr="00A815E1">
              <w:rPr>
                <w:rFonts w:ascii="Trebuchet MS" w:eastAsia="Times New Roman" w:hAnsi="Trebuchet MS" w:cs="Times New Roman"/>
                <w:sz w:val="20"/>
                <w:szCs w:val="20"/>
                <w:lang w:eastAsia="en-GB"/>
              </w:rPr>
              <w:t> </w:t>
            </w:r>
          </w:p>
        </w:tc>
        <w:tc>
          <w:tcPr>
            <w:tcW w:w="38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15E1" w:rsidRPr="00A815E1" w:rsidRDefault="00A815E1" w:rsidP="00A815E1">
            <w:pPr>
              <w:spacing w:after="0" w:line="240" w:lineRule="auto"/>
              <w:jc w:val="center"/>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b/>
                <w:bCs/>
                <w:sz w:val="20"/>
                <w:szCs w:val="20"/>
                <w:lang w:eastAsia="en-GB"/>
              </w:rPr>
              <w:t>Desirable</w:t>
            </w:r>
            <w:r w:rsidRPr="00A815E1">
              <w:rPr>
                <w:rFonts w:ascii="Trebuchet MS" w:eastAsia="Times New Roman" w:hAnsi="Trebuchet MS" w:cs="Times New Roman"/>
                <w:sz w:val="20"/>
                <w:szCs w:val="20"/>
                <w:lang w:eastAsia="en-GB"/>
              </w:rPr>
              <w:t> </w:t>
            </w:r>
          </w:p>
        </w:tc>
      </w:tr>
      <w:tr w:rsidR="00A815E1" w:rsidRPr="00A815E1" w:rsidTr="00E568D2">
        <w:trPr>
          <w:trHeight w:val="1050"/>
        </w:trPr>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A815E1" w:rsidRPr="00A815E1" w:rsidRDefault="00A815E1" w:rsidP="00A815E1">
            <w:pPr>
              <w:spacing w:after="0" w:line="240" w:lineRule="auto"/>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sz w:val="20"/>
                <w:szCs w:val="20"/>
                <w:lang w:eastAsia="en-GB"/>
              </w:rPr>
              <w:t>Qualifications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A815E1" w:rsidRDefault="00A815E1" w:rsidP="00A815E1">
            <w:pPr>
              <w:numPr>
                <w:ilvl w:val="0"/>
                <w:numId w:val="6"/>
              </w:numPr>
              <w:spacing w:after="0" w:line="240" w:lineRule="auto"/>
              <w:ind w:left="75"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Commitment to gain, if not already </w:t>
            </w:r>
            <w:r>
              <w:rPr>
                <w:rFonts w:ascii="Trebuchet MS" w:eastAsia="Times New Roman" w:hAnsi="Trebuchet MS" w:cs="Times New Roman"/>
                <w:sz w:val="20"/>
                <w:szCs w:val="20"/>
                <w:lang w:eastAsia="en-GB"/>
              </w:rPr>
              <w:t xml:space="preserve"> </w:t>
            </w:r>
          </w:p>
          <w:p w:rsidR="00A815E1" w:rsidRDefault="00A815E1" w:rsidP="00A815E1">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Pr="00A815E1">
              <w:rPr>
                <w:rFonts w:ascii="Trebuchet MS" w:eastAsia="Times New Roman" w:hAnsi="Trebuchet MS" w:cs="Times New Roman"/>
                <w:sz w:val="20"/>
                <w:szCs w:val="20"/>
                <w:lang w:eastAsia="en-GB"/>
              </w:rPr>
              <w:t xml:space="preserve">held, intermediate certificate in food </w:t>
            </w:r>
            <w:r>
              <w:rPr>
                <w:rFonts w:ascii="Trebuchet MS" w:eastAsia="Times New Roman" w:hAnsi="Trebuchet MS" w:cs="Times New Roman"/>
                <w:sz w:val="20"/>
                <w:szCs w:val="20"/>
                <w:lang w:eastAsia="en-GB"/>
              </w:rPr>
              <w:t xml:space="preserve">  </w:t>
            </w:r>
          </w:p>
          <w:p w:rsidR="00A815E1" w:rsidRPr="00A815E1" w:rsidRDefault="00A815E1" w:rsidP="00A815E1">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Pr="00A815E1">
              <w:rPr>
                <w:rFonts w:ascii="Trebuchet MS" w:eastAsia="Times New Roman" w:hAnsi="Trebuchet MS" w:cs="Times New Roman"/>
                <w:sz w:val="20"/>
                <w:szCs w:val="20"/>
                <w:lang w:eastAsia="en-GB"/>
              </w:rPr>
              <w:t>hygiene </w:t>
            </w:r>
          </w:p>
          <w:p w:rsidR="00A815E1" w:rsidRPr="00A815E1" w:rsidRDefault="00A815E1" w:rsidP="00A815E1">
            <w:pPr>
              <w:numPr>
                <w:ilvl w:val="0"/>
                <w:numId w:val="6"/>
              </w:numPr>
              <w:spacing w:after="0" w:line="240" w:lineRule="auto"/>
              <w:ind w:left="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Full Drivers Licence  </w:t>
            </w:r>
          </w:p>
        </w:tc>
        <w:tc>
          <w:tcPr>
            <w:tcW w:w="3838" w:type="dxa"/>
            <w:tcBorders>
              <w:top w:val="single" w:sz="6" w:space="0" w:color="000000"/>
              <w:left w:val="single" w:sz="6" w:space="0" w:color="000000"/>
              <w:bottom w:val="single" w:sz="6" w:space="0" w:color="000000"/>
              <w:right w:val="single" w:sz="6" w:space="0" w:color="000000"/>
            </w:tcBorders>
            <w:shd w:val="clear" w:color="auto" w:fill="auto"/>
            <w:hideMark/>
          </w:tcPr>
          <w:p w:rsidR="00E568D2" w:rsidRPr="00E568D2" w:rsidRDefault="00A815E1" w:rsidP="00E568D2">
            <w:pPr>
              <w:pStyle w:val="ListParagraph"/>
              <w:numPr>
                <w:ilvl w:val="0"/>
                <w:numId w:val="14"/>
              </w:numPr>
              <w:spacing w:after="0" w:line="240" w:lineRule="auto"/>
              <w:textAlignment w:val="baseline"/>
              <w:rPr>
                <w:rFonts w:ascii="Trebuchet MS" w:eastAsia="Times New Roman" w:hAnsi="Trebuchet MS" w:cs="Times New Roman"/>
                <w:sz w:val="20"/>
                <w:szCs w:val="20"/>
                <w:lang w:eastAsia="en-GB"/>
              </w:rPr>
            </w:pPr>
            <w:r w:rsidRPr="00E568D2">
              <w:rPr>
                <w:rFonts w:ascii="Trebuchet MS" w:eastAsia="Times New Roman" w:hAnsi="Trebuchet MS" w:cs="Times New Roman"/>
                <w:sz w:val="20"/>
                <w:szCs w:val="20"/>
                <w:lang w:eastAsia="en-GB"/>
              </w:rPr>
              <w:t xml:space="preserve">Level 2 Food Safety </w:t>
            </w:r>
          </w:p>
          <w:p w:rsidR="00A815E1" w:rsidRPr="00A815E1"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Qualification  </w:t>
            </w:r>
          </w:p>
          <w:p w:rsidR="00A815E1" w:rsidRPr="00A815E1" w:rsidRDefault="00A815E1" w:rsidP="00A815E1">
            <w:pPr>
              <w:spacing w:after="0" w:line="240" w:lineRule="auto"/>
              <w:ind w:left="705" w:hanging="345"/>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sz w:val="20"/>
                <w:szCs w:val="20"/>
                <w:lang w:eastAsia="en-GB"/>
              </w:rPr>
              <w:t> </w:t>
            </w:r>
          </w:p>
        </w:tc>
      </w:tr>
      <w:tr w:rsidR="00A815E1" w:rsidRPr="00A815E1" w:rsidTr="00E568D2">
        <w:trPr>
          <w:trHeight w:val="2535"/>
        </w:trPr>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A815E1" w:rsidRPr="00A815E1" w:rsidRDefault="00A815E1" w:rsidP="00A815E1">
            <w:pPr>
              <w:spacing w:after="0" w:line="240" w:lineRule="auto"/>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sz w:val="20"/>
                <w:szCs w:val="20"/>
                <w:lang w:eastAsia="en-GB"/>
              </w:rPr>
              <w:t>Experience &amp; Knowledge  </w:t>
            </w:r>
          </w:p>
          <w:p w:rsidR="00A815E1" w:rsidRPr="00A815E1" w:rsidRDefault="00A815E1" w:rsidP="00A815E1">
            <w:pPr>
              <w:spacing w:after="0" w:line="240" w:lineRule="auto"/>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sz w:val="20"/>
                <w:szCs w:val="20"/>
                <w:lang w:eastAsia="en-GB"/>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E568D2" w:rsidRDefault="00A815E1" w:rsidP="00A815E1">
            <w:pPr>
              <w:numPr>
                <w:ilvl w:val="0"/>
                <w:numId w:val="8"/>
              </w:numPr>
              <w:spacing w:after="0" w:line="240" w:lineRule="auto"/>
              <w:ind w:left="75"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At least one years’ experience of one or </w:t>
            </w:r>
            <w:r w:rsidR="00E568D2">
              <w:rPr>
                <w:rFonts w:ascii="Trebuchet MS" w:eastAsia="Times New Roman" w:hAnsi="Trebuchet MS" w:cs="Times New Roman"/>
                <w:sz w:val="20"/>
                <w:szCs w:val="20"/>
                <w:lang w:eastAsia="en-GB"/>
              </w:rPr>
              <w:t xml:space="preserve"> </w:t>
            </w:r>
          </w:p>
          <w:p w:rsidR="00A815E1" w:rsidRPr="00A815E1" w:rsidRDefault="00E568D2" w:rsidP="00E568D2">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more of the following: </w:t>
            </w:r>
          </w:p>
          <w:p w:rsidR="00E568D2" w:rsidRDefault="00A815E1" w:rsidP="00A815E1">
            <w:pPr>
              <w:numPr>
                <w:ilvl w:val="0"/>
                <w:numId w:val="9"/>
              </w:numPr>
              <w:spacing w:after="0" w:line="240" w:lineRule="auto"/>
              <w:ind w:left="108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supervising/managing staff </w:t>
            </w:r>
            <w:r w:rsidR="00E568D2">
              <w:rPr>
                <w:rFonts w:ascii="Trebuchet MS" w:eastAsia="Times New Roman" w:hAnsi="Trebuchet MS" w:cs="Times New Roman"/>
                <w:sz w:val="20"/>
                <w:szCs w:val="20"/>
                <w:lang w:eastAsia="en-GB"/>
              </w:rPr>
              <w:t xml:space="preserve">  </w:t>
            </w:r>
          </w:p>
          <w:p w:rsidR="00A815E1" w:rsidRPr="00A815E1" w:rsidRDefault="00E568D2" w:rsidP="00E568D2">
            <w:pPr>
              <w:spacing w:after="0" w:line="240" w:lineRule="auto"/>
              <w:ind w:left="108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and/or volunteers </w:t>
            </w:r>
          </w:p>
          <w:p w:rsidR="00A815E1" w:rsidRPr="00A815E1" w:rsidRDefault="00A815E1" w:rsidP="00A815E1">
            <w:pPr>
              <w:numPr>
                <w:ilvl w:val="0"/>
                <w:numId w:val="9"/>
              </w:numPr>
              <w:spacing w:after="0" w:line="240" w:lineRule="auto"/>
              <w:ind w:left="108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warehousing operation </w:t>
            </w:r>
          </w:p>
          <w:p w:rsidR="00A815E1" w:rsidRPr="00A815E1" w:rsidRDefault="00A815E1" w:rsidP="00A815E1">
            <w:pPr>
              <w:numPr>
                <w:ilvl w:val="0"/>
                <w:numId w:val="9"/>
              </w:numPr>
              <w:spacing w:after="0" w:line="240" w:lineRule="auto"/>
              <w:ind w:left="108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food distribution </w:t>
            </w:r>
          </w:p>
          <w:p w:rsidR="00E568D2" w:rsidRDefault="00A815E1" w:rsidP="00A815E1">
            <w:pPr>
              <w:numPr>
                <w:ilvl w:val="0"/>
                <w:numId w:val="10"/>
              </w:numPr>
              <w:spacing w:after="0" w:line="240" w:lineRule="auto"/>
              <w:ind w:left="75"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Experience of working in a team with </w:t>
            </w:r>
            <w:r w:rsidR="00E568D2">
              <w:rPr>
                <w:rFonts w:ascii="Trebuchet MS" w:eastAsia="Times New Roman" w:hAnsi="Trebuchet MS" w:cs="Times New Roman"/>
                <w:sz w:val="20"/>
                <w:szCs w:val="20"/>
                <w:lang w:eastAsia="en-GB"/>
              </w:rPr>
              <w:t xml:space="preserve"> </w:t>
            </w:r>
          </w:p>
          <w:p w:rsidR="00E568D2" w:rsidRDefault="00E568D2" w:rsidP="00E568D2">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 xml:space="preserve">evidence of demonstrating a flexible </w:t>
            </w:r>
          </w:p>
          <w:p w:rsidR="00A815E1" w:rsidRPr="00A815E1" w:rsidRDefault="00E568D2" w:rsidP="00E568D2">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approach to team working </w:t>
            </w:r>
          </w:p>
          <w:p w:rsidR="00E568D2" w:rsidRDefault="00A815E1" w:rsidP="00A815E1">
            <w:pPr>
              <w:numPr>
                <w:ilvl w:val="0"/>
                <w:numId w:val="10"/>
              </w:numPr>
              <w:spacing w:after="0" w:line="240" w:lineRule="auto"/>
              <w:ind w:left="75"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Experience of working on own initiative, </w:t>
            </w:r>
          </w:p>
          <w:p w:rsidR="00E568D2" w:rsidRDefault="00E568D2" w:rsidP="00E568D2">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able to manage own workload</w:t>
            </w:r>
            <w:r>
              <w:rPr>
                <w:rFonts w:ascii="Trebuchet MS" w:eastAsia="Times New Roman" w:hAnsi="Trebuchet MS" w:cs="Times New Roman"/>
                <w:sz w:val="20"/>
                <w:szCs w:val="20"/>
                <w:lang w:eastAsia="en-GB"/>
              </w:rPr>
              <w:t xml:space="preserve"> and prioritise</w:t>
            </w:r>
          </w:p>
          <w:p w:rsidR="00A815E1" w:rsidRPr="00A815E1" w:rsidRDefault="00E568D2" w:rsidP="00E568D2">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tasks to meet objectives  </w:t>
            </w:r>
          </w:p>
          <w:p w:rsidR="00E568D2" w:rsidRDefault="00A815E1" w:rsidP="00A815E1">
            <w:pPr>
              <w:numPr>
                <w:ilvl w:val="0"/>
                <w:numId w:val="10"/>
              </w:numPr>
              <w:spacing w:after="0" w:line="240" w:lineRule="auto"/>
              <w:ind w:left="75"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Experienced driver, with full, clean driving </w:t>
            </w:r>
            <w:r w:rsidR="00E568D2">
              <w:rPr>
                <w:rFonts w:ascii="Trebuchet MS" w:eastAsia="Times New Roman" w:hAnsi="Trebuchet MS" w:cs="Times New Roman"/>
                <w:sz w:val="20"/>
                <w:szCs w:val="20"/>
                <w:lang w:eastAsia="en-GB"/>
              </w:rPr>
              <w:t xml:space="preserve">  </w:t>
            </w:r>
          </w:p>
          <w:p w:rsidR="00A815E1" w:rsidRPr="00A815E1" w:rsidRDefault="00E568D2" w:rsidP="00E568D2">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licence </w:t>
            </w:r>
          </w:p>
          <w:p w:rsidR="00E568D2" w:rsidRDefault="00A815E1" w:rsidP="00A815E1">
            <w:pPr>
              <w:numPr>
                <w:ilvl w:val="0"/>
                <w:numId w:val="10"/>
              </w:numPr>
              <w:spacing w:after="0" w:line="240" w:lineRule="auto"/>
              <w:ind w:left="75"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Computer literate with experience of </w:t>
            </w:r>
          </w:p>
          <w:p w:rsidR="00E568D2" w:rsidRDefault="00E568D2" w:rsidP="00E568D2">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working w</w:t>
            </w:r>
            <w:r>
              <w:rPr>
                <w:rFonts w:ascii="Trebuchet MS" w:eastAsia="Times New Roman" w:hAnsi="Trebuchet MS" w:cs="Times New Roman"/>
                <w:sz w:val="20"/>
                <w:szCs w:val="20"/>
                <w:lang w:eastAsia="en-GB"/>
              </w:rPr>
              <w:t>ith MS Office and other bespoke</w:t>
            </w:r>
          </w:p>
          <w:p w:rsidR="00A815E1" w:rsidRPr="00A815E1" w:rsidRDefault="00E568D2" w:rsidP="00E568D2">
            <w:pPr>
              <w:spacing w:after="0" w:line="240" w:lineRule="auto"/>
              <w:ind w:left="75"/>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software packages </w:t>
            </w:r>
          </w:p>
        </w:tc>
        <w:tc>
          <w:tcPr>
            <w:tcW w:w="3838" w:type="dxa"/>
            <w:tcBorders>
              <w:top w:val="single" w:sz="6" w:space="0" w:color="000000"/>
              <w:left w:val="single" w:sz="6" w:space="0" w:color="000000"/>
              <w:bottom w:val="single" w:sz="6" w:space="0" w:color="000000"/>
              <w:right w:val="single" w:sz="6" w:space="0" w:color="000000"/>
            </w:tcBorders>
            <w:shd w:val="clear" w:color="auto" w:fill="auto"/>
            <w:hideMark/>
          </w:tcPr>
          <w:p w:rsidR="00E568D2" w:rsidRDefault="00E568D2" w:rsidP="00A815E1">
            <w:pPr>
              <w:numPr>
                <w:ilvl w:val="0"/>
                <w:numId w:val="11"/>
              </w:numPr>
              <w:spacing w:after="0" w:line="240" w:lineRule="auto"/>
              <w:ind w:left="360" w:firstLine="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Experience of taking  </w:t>
            </w:r>
          </w:p>
          <w:p w:rsidR="00E568D2"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 xml:space="preserve">responsibility for health and </w:t>
            </w:r>
          </w:p>
          <w:p w:rsidR="00E568D2"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 xml:space="preserve">safety issues within a food </w:t>
            </w:r>
          </w:p>
          <w:p w:rsidR="00E568D2"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 xml:space="preserve">distribution and/or warehousing </w:t>
            </w:r>
          </w:p>
          <w:p w:rsidR="00A815E1" w:rsidRPr="00A815E1"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operation  </w:t>
            </w:r>
          </w:p>
          <w:p w:rsidR="00E568D2" w:rsidRDefault="00A815E1" w:rsidP="00A815E1">
            <w:pPr>
              <w:numPr>
                <w:ilvl w:val="0"/>
                <w:numId w:val="11"/>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Experience of working in a highly </w:t>
            </w:r>
          </w:p>
          <w:p w:rsidR="00E568D2"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 xml:space="preserve">regulated environment and </w:t>
            </w:r>
          </w:p>
          <w:p w:rsidR="00E568D2"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 xml:space="preserve">demonstrable risk assessment </w:t>
            </w:r>
          </w:p>
          <w:p w:rsidR="00A815E1" w:rsidRPr="00A815E1"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capabilities </w:t>
            </w:r>
          </w:p>
          <w:p w:rsidR="00E568D2" w:rsidRDefault="00A815E1" w:rsidP="00A815E1">
            <w:pPr>
              <w:numPr>
                <w:ilvl w:val="0"/>
                <w:numId w:val="11"/>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Experience of delivering training </w:t>
            </w:r>
          </w:p>
          <w:p w:rsidR="00A815E1" w:rsidRPr="00A815E1"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to staff or volunteers </w:t>
            </w:r>
          </w:p>
          <w:p w:rsidR="00E568D2" w:rsidRDefault="00A815E1" w:rsidP="00A815E1">
            <w:pPr>
              <w:numPr>
                <w:ilvl w:val="0"/>
                <w:numId w:val="11"/>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Experience of working with </w:t>
            </w:r>
          </w:p>
          <w:p w:rsidR="00E568D2"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 xml:space="preserve">people who may have additional </w:t>
            </w:r>
            <w:r>
              <w:rPr>
                <w:rFonts w:ascii="Trebuchet MS" w:eastAsia="Times New Roman" w:hAnsi="Trebuchet MS" w:cs="Times New Roman"/>
                <w:sz w:val="20"/>
                <w:szCs w:val="20"/>
                <w:lang w:eastAsia="en-GB"/>
              </w:rPr>
              <w:t xml:space="preserve"> </w:t>
            </w:r>
          </w:p>
          <w:p w:rsidR="00A815E1" w:rsidRPr="00A815E1" w:rsidRDefault="00E568D2" w:rsidP="00E568D2">
            <w:pPr>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support needs </w:t>
            </w:r>
          </w:p>
          <w:p w:rsidR="00E568D2" w:rsidRDefault="00E568D2" w:rsidP="00A815E1">
            <w:pPr>
              <w:numPr>
                <w:ilvl w:val="0"/>
                <w:numId w:val="11"/>
              </w:numPr>
              <w:spacing w:after="0" w:line="240" w:lineRule="auto"/>
              <w:ind w:left="360" w:firstLine="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Experience of driving vans </w:t>
            </w:r>
          </w:p>
          <w:p w:rsidR="00A815E1" w:rsidRPr="00A815E1"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medium sized vehicles </w:t>
            </w:r>
          </w:p>
        </w:tc>
      </w:tr>
      <w:tr w:rsidR="00A815E1" w:rsidRPr="00A815E1" w:rsidTr="00E568D2">
        <w:trPr>
          <w:trHeight w:val="1050"/>
        </w:trPr>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A815E1" w:rsidRPr="00A815E1" w:rsidRDefault="00A815E1" w:rsidP="00A815E1">
            <w:pPr>
              <w:spacing w:after="0" w:line="240" w:lineRule="auto"/>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sz w:val="20"/>
                <w:szCs w:val="20"/>
                <w:lang w:eastAsia="en-GB"/>
              </w:rPr>
              <w:t>Skills, Abilities and Attributes  </w:t>
            </w:r>
          </w:p>
          <w:p w:rsidR="00A815E1" w:rsidRPr="00A815E1" w:rsidRDefault="00A815E1" w:rsidP="00A815E1">
            <w:pPr>
              <w:spacing w:after="0" w:line="240" w:lineRule="auto"/>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sz w:val="20"/>
                <w:szCs w:val="20"/>
                <w:lang w:eastAsia="en-GB"/>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E568D2" w:rsidRDefault="00A815E1" w:rsidP="00E568D2">
            <w:pPr>
              <w:pStyle w:val="ListParagraph"/>
              <w:numPr>
                <w:ilvl w:val="0"/>
                <w:numId w:val="14"/>
              </w:numPr>
              <w:spacing w:after="0" w:line="240" w:lineRule="auto"/>
              <w:textAlignment w:val="baseline"/>
              <w:rPr>
                <w:rFonts w:ascii="Trebuchet MS" w:eastAsia="Times New Roman" w:hAnsi="Trebuchet MS" w:cs="Times New Roman"/>
                <w:sz w:val="20"/>
                <w:szCs w:val="20"/>
                <w:lang w:eastAsia="en-GB"/>
              </w:rPr>
            </w:pPr>
            <w:r w:rsidRPr="00E568D2">
              <w:rPr>
                <w:rFonts w:ascii="Trebuchet MS" w:eastAsia="Times New Roman" w:hAnsi="Trebuchet MS" w:cs="Times New Roman"/>
                <w:sz w:val="20"/>
                <w:szCs w:val="20"/>
                <w:lang w:eastAsia="en-GB"/>
              </w:rPr>
              <w:t>Excellent interpersonal &amp; communication skills, clear ability to adapt approach to a diverse range of audiences </w:t>
            </w:r>
          </w:p>
          <w:p w:rsidR="00A815E1" w:rsidRPr="00E568D2" w:rsidRDefault="00E568D2" w:rsidP="00E568D2">
            <w:pPr>
              <w:pStyle w:val="ListParagraph"/>
              <w:numPr>
                <w:ilvl w:val="0"/>
                <w:numId w:val="14"/>
              </w:numPr>
              <w:spacing w:after="0" w:line="240" w:lineRule="auto"/>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T</w:t>
            </w:r>
            <w:r w:rsidR="00A815E1" w:rsidRPr="00E568D2">
              <w:rPr>
                <w:rFonts w:ascii="Trebuchet MS" w:eastAsia="Times New Roman" w:hAnsi="Trebuchet MS" w:cs="Times New Roman"/>
                <w:sz w:val="20"/>
                <w:szCs w:val="20"/>
                <w:lang w:eastAsia="en-GB"/>
              </w:rPr>
              <w:t>eam player able to motivate and develop people through positive approaches </w:t>
            </w:r>
          </w:p>
        </w:tc>
        <w:tc>
          <w:tcPr>
            <w:tcW w:w="3838" w:type="dxa"/>
            <w:tcBorders>
              <w:top w:val="single" w:sz="6" w:space="0" w:color="000000"/>
              <w:left w:val="single" w:sz="6" w:space="0" w:color="000000"/>
              <w:bottom w:val="single" w:sz="6" w:space="0" w:color="000000"/>
              <w:right w:val="single" w:sz="6" w:space="0" w:color="000000"/>
            </w:tcBorders>
            <w:shd w:val="clear" w:color="auto" w:fill="auto"/>
            <w:hideMark/>
          </w:tcPr>
          <w:p w:rsidR="00E568D2" w:rsidRDefault="00A815E1" w:rsidP="00A815E1">
            <w:pPr>
              <w:numPr>
                <w:ilvl w:val="0"/>
                <w:numId w:val="13"/>
              </w:numPr>
              <w:spacing w:after="0" w:line="240" w:lineRule="auto"/>
              <w:ind w:left="360" w:firstLine="0"/>
              <w:textAlignment w:val="baseline"/>
              <w:rPr>
                <w:rFonts w:ascii="Trebuchet MS" w:eastAsia="Times New Roman" w:hAnsi="Trebuchet MS" w:cs="Times New Roman"/>
                <w:sz w:val="20"/>
                <w:szCs w:val="20"/>
                <w:lang w:eastAsia="en-GB"/>
              </w:rPr>
            </w:pPr>
            <w:r w:rsidRPr="00A815E1">
              <w:rPr>
                <w:rFonts w:ascii="Trebuchet MS" w:eastAsia="Times New Roman" w:hAnsi="Trebuchet MS" w:cs="Times New Roman"/>
                <w:sz w:val="20"/>
                <w:szCs w:val="20"/>
                <w:lang w:eastAsia="en-GB"/>
              </w:rPr>
              <w:t xml:space="preserve">Experience of managing a petty </w:t>
            </w:r>
          </w:p>
          <w:p w:rsidR="00A815E1" w:rsidRPr="00A815E1" w:rsidRDefault="00E568D2" w:rsidP="00E568D2">
            <w:pPr>
              <w:spacing w:after="0" w:line="240" w:lineRule="auto"/>
              <w:ind w:left="360"/>
              <w:textAlignment w:val="baseline"/>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      </w:t>
            </w:r>
            <w:r w:rsidR="00A815E1" w:rsidRPr="00A815E1">
              <w:rPr>
                <w:rFonts w:ascii="Trebuchet MS" w:eastAsia="Times New Roman" w:hAnsi="Trebuchet MS" w:cs="Times New Roman"/>
                <w:sz w:val="20"/>
                <w:szCs w:val="20"/>
                <w:lang w:eastAsia="en-GB"/>
              </w:rPr>
              <w:t>cash system/cash handling </w:t>
            </w:r>
          </w:p>
          <w:p w:rsidR="00A815E1" w:rsidRPr="00A815E1" w:rsidRDefault="00A815E1" w:rsidP="00A815E1">
            <w:pPr>
              <w:spacing w:after="0" w:line="240" w:lineRule="auto"/>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color w:val="4F81BD"/>
                <w:sz w:val="20"/>
                <w:szCs w:val="20"/>
                <w:lang w:eastAsia="en-GB"/>
              </w:rPr>
              <w:t>  </w:t>
            </w:r>
          </w:p>
          <w:p w:rsidR="00A815E1" w:rsidRPr="00A815E1" w:rsidRDefault="00A815E1" w:rsidP="00A815E1">
            <w:pPr>
              <w:spacing w:after="0" w:line="240" w:lineRule="auto"/>
              <w:textAlignment w:val="baseline"/>
              <w:rPr>
                <w:rFonts w:ascii="Times New Roman" w:eastAsia="Times New Roman" w:hAnsi="Times New Roman" w:cs="Times New Roman"/>
                <w:sz w:val="20"/>
                <w:szCs w:val="20"/>
                <w:lang w:eastAsia="en-GB"/>
              </w:rPr>
            </w:pPr>
            <w:r w:rsidRPr="00A815E1">
              <w:rPr>
                <w:rFonts w:ascii="Trebuchet MS" w:eastAsia="Times New Roman" w:hAnsi="Trebuchet MS" w:cs="Times New Roman"/>
                <w:sz w:val="20"/>
                <w:szCs w:val="20"/>
                <w:lang w:eastAsia="en-GB"/>
              </w:rPr>
              <w:t>  </w:t>
            </w:r>
          </w:p>
        </w:tc>
      </w:tr>
    </w:tbl>
    <w:p w:rsidR="00A815E1" w:rsidRPr="00A815E1" w:rsidRDefault="00A815E1" w:rsidP="00A815E1">
      <w:pPr>
        <w:spacing w:after="0" w:line="240" w:lineRule="auto"/>
        <w:textAlignment w:val="baseline"/>
        <w:rPr>
          <w:rFonts w:ascii="Segoe UI" w:eastAsia="Times New Roman" w:hAnsi="Segoe UI" w:cs="Segoe UI"/>
          <w:sz w:val="20"/>
          <w:szCs w:val="20"/>
          <w:lang w:eastAsia="en-GB"/>
        </w:rPr>
      </w:pPr>
      <w:r w:rsidRPr="00A815E1">
        <w:rPr>
          <w:rFonts w:ascii="Trebuchet MS" w:eastAsia="Times New Roman" w:hAnsi="Trebuchet MS" w:cs="Segoe UI"/>
          <w:color w:val="92D050"/>
          <w:sz w:val="20"/>
          <w:szCs w:val="20"/>
          <w:lang w:eastAsia="en-GB"/>
        </w:rPr>
        <w:t> </w:t>
      </w:r>
    </w:p>
    <w:p w:rsidR="00A815E1" w:rsidRPr="00A815E1" w:rsidRDefault="00A815E1" w:rsidP="00A815E1">
      <w:pPr>
        <w:spacing w:after="0" w:line="240" w:lineRule="auto"/>
        <w:textAlignment w:val="baseline"/>
        <w:rPr>
          <w:rFonts w:ascii="Segoe UI" w:eastAsia="Times New Roman" w:hAnsi="Segoe UI" w:cs="Segoe UI"/>
          <w:sz w:val="20"/>
          <w:szCs w:val="20"/>
          <w:lang w:eastAsia="en-GB"/>
        </w:rPr>
      </w:pPr>
      <w:r w:rsidRPr="00A815E1">
        <w:rPr>
          <w:rFonts w:ascii="Calibri" w:eastAsia="Times New Roman" w:hAnsi="Calibri" w:cs="Calibri"/>
          <w:sz w:val="20"/>
          <w:szCs w:val="20"/>
          <w:lang w:eastAsia="en-GB"/>
        </w:rPr>
        <w:t> </w:t>
      </w:r>
    </w:p>
    <w:p w:rsidR="00A815E1" w:rsidRPr="00A815E1" w:rsidRDefault="00A815E1" w:rsidP="00A815E1">
      <w:pPr>
        <w:spacing w:after="0" w:line="240" w:lineRule="auto"/>
        <w:textAlignment w:val="baseline"/>
        <w:rPr>
          <w:rFonts w:ascii="Segoe UI" w:eastAsia="Times New Roman" w:hAnsi="Segoe UI" w:cs="Segoe UI"/>
          <w:sz w:val="20"/>
          <w:szCs w:val="20"/>
          <w:lang w:eastAsia="en-GB"/>
        </w:rPr>
      </w:pPr>
      <w:r w:rsidRPr="00A815E1">
        <w:rPr>
          <w:rFonts w:ascii="Trebuchet MS" w:eastAsia="Times New Roman" w:hAnsi="Trebuchet MS" w:cs="Segoe UI"/>
          <w:b/>
          <w:bCs/>
          <w:sz w:val="20"/>
          <w:szCs w:val="20"/>
          <w:lang w:eastAsia="en-GB"/>
        </w:rPr>
        <w:t>Operating Hours and Shift Pattern</w:t>
      </w:r>
      <w:r w:rsidRPr="00A815E1">
        <w:rPr>
          <w:rFonts w:ascii="Trebuchet MS" w:eastAsia="Times New Roman" w:hAnsi="Trebuchet MS" w:cs="Segoe UI"/>
          <w:sz w:val="20"/>
          <w:szCs w:val="20"/>
          <w:lang w:eastAsia="en-GB"/>
        </w:rPr>
        <w:t> </w:t>
      </w:r>
    </w:p>
    <w:p w:rsidR="00A815E1" w:rsidRPr="00A815E1" w:rsidRDefault="00A815E1" w:rsidP="00A815E1">
      <w:pPr>
        <w:spacing w:after="0" w:line="240" w:lineRule="auto"/>
        <w:textAlignment w:val="baseline"/>
        <w:rPr>
          <w:rFonts w:ascii="Segoe UI" w:eastAsia="Times New Roman" w:hAnsi="Segoe UI" w:cs="Segoe UI"/>
          <w:sz w:val="20"/>
          <w:szCs w:val="20"/>
          <w:lang w:eastAsia="en-GB"/>
        </w:rPr>
      </w:pPr>
      <w:r w:rsidRPr="00A815E1">
        <w:rPr>
          <w:rFonts w:ascii="Trebuchet MS" w:eastAsia="Times New Roman" w:hAnsi="Trebuchet MS" w:cs="Segoe UI"/>
          <w:sz w:val="20"/>
          <w:szCs w:val="20"/>
          <w:lang w:eastAsia="en-GB"/>
        </w:rPr>
        <w:t>Position will be part of a rota: Monday – Friday either 7am – 3pm/8am-4pm or 9am – 5pm and, on occasional Saturdays on a rota basis.   </w:t>
      </w:r>
    </w:p>
    <w:p w:rsidR="00A815E1" w:rsidRPr="00A815E1" w:rsidRDefault="00A815E1" w:rsidP="00A815E1">
      <w:pPr>
        <w:spacing w:after="0" w:line="240" w:lineRule="auto"/>
        <w:textAlignment w:val="baseline"/>
        <w:rPr>
          <w:rFonts w:ascii="Segoe UI" w:eastAsia="Times New Roman" w:hAnsi="Segoe UI" w:cs="Segoe UI"/>
          <w:sz w:val="20"/>
          <w:szCs w:val="20"/>
          <w:lang w:eastAsia="en-GB"/>
        </w:rPr>
      </w:pPr>
      <w:r w:rsidRPr="00A815E1">
        <w:rPr>
          <w:rFonts w:ascii="Trebuchet MS" w:eastAsia="Times New Roman" w:hAnsi="Trebuchet MS" w:cs="Segoe UI"/>
          <w:sz w:val="20"/>
          <w:szCs w:val="20"/>
          <w:lang w:eastAsia="en-GB"/>
        </w:rPr>
        <w:t>Flexibility to provide cover for planned and ad-hoc absences as well as Public and Bank Holidays is highly desirable in this role and also offers the opportunity for additional hours to supplement the core hours. </w:t>
      </w:r>
    </w:p>
    <w:p w:rsidR="00A815E1" w:rsidRDefault="00A815E1" w:rsidP="00BF7C42">
      <w:pPr>
        <w:pStyle w:val="ListParagraph"/>
        <w:ind w:left="0"/>
        <w:rPr>
          <w:rFonts w:ascii="Trebuchet MS" w:hAnsi="Trebuchet MS"/>
          <w:sz w:val="24"/>
          <w:szCs w:val="24"/>
        </w:rPr>
      </w:pPr>
    </w:p>
    <w:p w:rsidR="00BF7C42" w:rsidRPr="00BF7C42" w:rsidRDefault="00BF7C42" w:rsidP="00BF7C42">
      <w:pPr>
        <w:spacing w:after="0" w:line="240" w:lineRule="auto"/>
        <w:rPr>
          <w:rFonts w:ascii="Trebuchet MS" w:hAnsi="Trebuchet MS"/>
          <w:sz w:val="20"/>
          <w:szCs w:val="20"/>
        </w:rPr>
      </w:pPr>
      <w:r w:rsidRPr="00BF7C42">
        <w:rPr>
          <w:rFonts w:ascii="Trebuchet MS" w:hAnsi="Trebuchet MS"/>
          <w:sz w:val="20"/>
          <w:szCs w:val="20"/>
        </w:rPr>
        <w:t xml:space="preserve">For any further questions on this please email </w:t>
      </w:r>
      <w:hyperlink r:id="rId11" w:history="1">
        <w:r w:rsidRPr="00BF7C42">
          <w:rPr>
            <w:rFonts w:ascii="Trebuchet MS" w:hAnsi="Trebuchet MS"/>
            <w:color w:val="0000FF" w:themeColor="hyperlink"/>
            <w:sz w:val="20"/>
            <w:szCs w:val="20"/>
            <w:u w:val="single"/>
          </w:rPr>
          <w:t>recruitment@fareshare.org.uk</w:t>
        </w:r>
      </w:hyperlink>
      <w:r w:rsidRPr="00BF7C42">
        <w:rPr>
          <w:rFonts w:ascii="Trebuchet MS" w:hAnsi="Trebuchet MS"/>
          <w:sz w:val="20"/>
          <w:szCs w:val="20"/>
        </w:rPr>
        <w:t xml:space="preserve"> </w:t>
      </w:r>
    </w:p>
    <w:p w:rsidR="00BF7C42" w:rsidRPr="00BF7C42" w:rsidRDefault="00BF7C42" w:rsidP="00BF7C42">
      <w:pPr>
        <w:spacing w:after="0" w:line="240" w:lineRule="auto"/>
        <w:rPr>
          <w:rFonts w:ascii="Trebuchet MS" w:hAnsi="Trebuchet MS"/>
          <w:sz w:val="24"/>
        </w:rPr>
      </w:pPr>
    </w:p>
    <w:p w:rsidR="00BF7C42" w:rsidRPr="00BF7C42" w:rsidRDefault="00BF7C42" w:rsidP="00BF7C42">
      <w:pPr>
        <w:spacing w:after="0" w:line="240" w:lineRule="auto"/>
        <w:rPr>
          <w:rFonts w:ascii="Trebuchet MS" w:hAnsi="Trebuchet MS"/>
          <w:b/>
          <w:color w:val="92D050"/>
          <w:sz w:val="28"/>
          <w:szCs w:val="28"/>
        </w:rPr>
      </w:pPr>
      <w:r w:rsidRPr="00BF7C42">
        <w:rPr>
          <w:rFonts w:ascii="Trebuchet MS" w:hAnsi="Trebuchet MS"/>
          <w:b/>
          <w:color w:val="92D050"/>
          <w:sz w:val="28"/>
          <w:szCs w:val="28"/>
        </w:rPr>
        <w:t>Application Process</w:t>
      </w:r>
    </w:p>
    <w:p w:rsidR="00BF7C42" w:rsidRPr="00BF7C42" w:rsidRDefault="00BF7C42" w:rsidP="00BF7C42">
      <w:pPr>
        <w:spacing w:after="0" w:line="240" w:lineRule="auto"/>
        <w:rPr>
          <w:rFonts w:ascii="Trebuchet MS" w:hAnsi="Trebuchet MS" w:cs="Times New Roman"/>
          <w:color w:val="000000" w:themeColor="text1"/>
          <w:szCs w:val="24"/>
        </w:rPr>
      </w:pPr>
    </w:p>
    <w:p w:rsidR="00BF7C42" w:rsidRPr="00BF7C42" w:rsidRDefault="00BF7C42" w:rsidP="00BF7C42">
      <w:pPr>
        <w:spacing w:after="0" w:line="240" w:lineRule="auto"/>
        <w:rPr>
          <w:rFonts w:ascii="Trebuchet MS" w:hAnsi="Trebuchet MS" w:cs="Times New Roman"/>
          <w:color w:val="000000" w:themeColor="text1"/>
          <w:sz w:val="20"/>
          <w:szCs w:val="20"/>
        </w:rPr>
      </w:pPr>
      <w:r w:rsidRPr="00BF7C42">
        <w:rPr>
          <w:rFonts w:ascii="Trebuchet MS" w:hAnsi="Trebuchet MS" w:cs="Times New Roman"/>
          <w:color w:val="000000" w:themeColor="text1"/>
          <w:sz w:val="20"/>
          <w:szCs w:val="20"/>
        </w:rPr>
        <w:t>If you would like to apply for this role, please send a copy of you</w:t>
      </w:r>
      <w:r w:rsidR="00A815E1">
        <w:rPr>
          <w:rFonts w:ascii="Trebuchet MS" w:hAnsi="Trebuchet MS" w:cs="Times New Roman"/>
          <w:color w:val="000000" w:themeColor="text1"/>
          <w:sz w:val="20"/>
          <w:szCs w:val="20"/>
        </w:rPr>
        <w:t xml:space="preserve">r CV and a covering letter </w:t>
      </w:r>
      <w:r w:rsidRPr="00BF7C42">
        <w:rPr>
          <w:rFonts w:ascii="Trebuchet MS" w:hAnsi="Trebuchet MS" w:cs="Times New Roman"/>
          <w:color w:val="000000" w:themeColor="text1"/>
          <w:sz w:val="20"/>
          <w:szCs w:val="20"/>
        </w:rPr>
        <w:t xml:space="preserve">showing how you meet the essential experience outlined in the person specification to </w:t>
      </w:r>
      <w:hyperlink r:id="rId12" w:history="1">
        <w:r w:rsidRPr="00BF7C42">
          <w:rPr>
            <w:rFonts w:ascii="Trebuchet MS" w:hAnsi="Trebuchet MS" w:cs="Times New Roman"/>
            <w:color w:val="0000FF" w:themeColor="hyperlink"/>
            <w:sz w:val="20"/>
            <w:szCs w:val="20"/>
            <w:u w:val="single"/>
          </w:rPr>
          <w:t>recruitment@fareshare.org.uk</w:t>
        </w:r>
      </w:hyperlink>
    </w:p>
    <w:p w:rsidR="00BF7C42" w:rsidRPr="00BF7C42" w:rsidRDefault="00BF7C42" w:rsidP="00BF7C42">
      <w:pPr>
        <w:ind w:left="720"/>
        <w:contextualSpacing/>
      </w:pPr>
    </w:p>
    <w:p w:rsidR="006E1110" w:rsidRPr="00D82BA7" w:rsidRDefault="006E1110" w:rsidP="006E1110">
      <w:pPr>
        <w:pStyle w:val="FareSharehousestyle"/>
        <w:rPr>
          <w:color w:val="auto"/>
          <w:sz w:val="24"/>
        </w:rPr>
      </w:pPr>
      <w:r w:rsidRPr="003F7AA6">
        <w:rPr>
          <w:sz w:val="24"/>
        </w:rPr>
        <w:t xml:space="preserve">Closing date for receipt of applications </w:t>
      </w:r>
      <w:r w:rsidRPr="003F7AA6">
        <w:rPr>
          <w:color w:val="auto"/>
          <w:sz w:val="24"/>
        </w:rPr>
        <w:t>is</w:t>
      </w:r>
      <w:r w:rsidR="00E568D2">
        <w:rPr>
          <w:color w:val="auto"/>
          <w:sz w:val="24"/>
        </w:rPr>
        <w:t xml:space="preserve"> 13</w:t>
      </w:r>
      <w:r w:rsidR="00E568D2" w:rsidRPr="00E568D2">
        <w:rPr>
          <w:color w:val="auto"/>
          <w:sz w:val="24"/>
          <w:vertAlign w:val="superscript"/>
        </w:rPr>
        <w:t>th</w:t>
      </w:r>
      <w:r w:rsidR="00E568D2">
        <w:rPr>
          <w:color w:val="auto"/>
          <w:sz w:val="24"/>
        </w:rPr>
        <w:t xml:space="preserve"> August 2021</w:t>
      </w:r>
      <w:r w:rsidR="00E568D2">
        <w:rPr>
          <w:color w:val="auto"/>
          <w:sz w:val="24"/>
        </w:rPr>
        <w:br/>
        <w:t>Interview will take place on 20</w:t>
      </w:r>
      <w:r w:rsidR="00E568D2" w:rsidRPr="00E568D2">
        <w:rPr>
          <w:color w:val="auto"/>
          <w:sz w:val="24"/>
          <w:vertAlign w:val="superscript"/>
        </w:rPr>
        <w:t>th</w:t>
      </w:r>
      <w:r w:rsidR="00E568D2">
        <w:rPr>
          <w:color w:val="auto"/>
          <w:sz w:val="24"/>
        </w:rPr>
        <w:t xml:space="preserve"> August 2021.</w:t>
      </w:r>
    </w:p>
    <w:p w:rsidR="006E1110" w:rsidRDefault="006E1110" w:rsidP="006E1110">
      <w:pPr>
        <w:pStyle w:val="FareSharehousestyle"/>
        <w:rPr>
          <w:sz w:val="24"/>
        </w:rPr>
      </w:pPr>
    </w:p>
    <w:p w:rsidR="006E1110" w:rsidRDefault="006E1110" w:rsidP="006E1110">
      <w:pPr>
        <w:pStyle w:val="FareSharehousestyle"/>
      </w:pPr>
    </w:p>
    <w:p w:rsidR="00BF7C42" w:rsidRDefault="00BF7C42" w:rsidP="00BF7C42">
      <w:pPr>
        <w:pStyle w:val="ListParagraph"/>
        <w:ind w:left="0"/>
        <w:rPr>
          <w:rFonts w:ascii="Trebuchet MS" w:hAnsi="Trebuchet MS"/>
          <w:sz w:val="24"/>
          <w:szCs w:val="24"/>
        </w:rPr>
      </w:pPr>
    </w:p>
    <w:p w:rsidR="00BF7C42" w:rsidRDefault="00BF7C42">
      <w:pPr>
        <w:pStyle w:val="ListParagraph"/>
        <w:rPr>
          <w:rFonts w:ascii="Trebuchet MS" w:hAnsi="Trebuchet MS"/>
          <w:sz w:val="24"/>
          <w:szCs w:val="24"/>
        </w:rPr>
      </w:pPr>
    </w:p>
    <w:p w:rsidR="00BF7C42" w:rsidRDefault="00BF7C42">
      <w:pPr>
        <w:pStyle w:val="ListParagraph"/>
        <w:rPr>
          <w:rFonts w:ascii="Trebuchet MS" w:hAnsi="Trebuchet MS"/>
          <w:sz w:val="24"/>
          <w:szCs w:val="24"/>
        </w:rPr>
      </w:pPr>
    </w:p>
    <w:p w:rsidR="00BF7C42" w:rsidRDefault="00BF7C42">
      <w:pPr>
        <w:pStyle w:val="ListParagraph"/>
        <w:rPr>
          <w:rFonts w:ascii="Trebuchet MS" w:hAnsi="Trebuchet MS"/>
          <w:sz w:val="24"/>
          <w:szCs w:val="24"/>
        </w:rPr>
      </w:pPr>
    </w:p>
    <w:p w:rsidR="00BF7C42" w:rsidRDefault="00BF7C42">
      <w:pPr>
        <w:pStyle w:val="ListParagraph"/>
        <w:rPr>
          <w:rFonts w:ascii="Trebuchet MS" w:hAnsi="Trebuchet MS"/>
          <w:sz w:val="24"/>
          <w:szCs w:val="24"/>
        </w:rPr>
      </w:pPr>
    </w:p>
    <w:p w:rsidR="002170C1" w:rsidRDefault="00B16B70">
      <w:pPr>
        <w:pStyle w:val="ListParagraph"/>
      </w:pPr>
      <w:r>
        <w:rPr>
          <w:rFonts w:ascii="Trebuchet MS" w:hAnsi="Trebuchet MS"/>
          <w:sz w:val="24"/>
          <w:szCs w:val="24"/>
        </w:rPr>
        <w:t xml:space="preserve"> </w:t>
      </w:r>
    </w:p>
    <w:sectPr w:rsidR="002170C1">
      <w:headerReference w:type="default" r:id="rId13"/>
      <w:footerReference w:type="default" r:id="rId14"/>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DC" w:rsidRDefault="007C17DC">
      <w:pPr>
        <w:spacing w:after="0" w:line="240" w:lineRule="auto"/>
      </w:pPr>
      <w:r>
        <w:separator/>
      </w:r>
    </w:p>
  </w:endnote>
  <w:endnote w:type="continuationSeparator" w:id="0">
    <w:p w:rsidR="007C17DC" w:rsidRDefault="007C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Cs w:val="22"/>
      </w:rPr>
      <w:id w:val="451995282"/>
      <w:docPartObj>
        <w:docPartGallery w:val="Page Numbers (Bottom of Page)"/>
        <w:docPartUnique/>
      </w:docPartObj>
    </w:sdtPr>
    <w:sdtEndPr/>
    <w:sdtContent>
      <w:p w:rsidR="002170C1" w:rsidRDefault="00B16B70">
        <w:pPr>
          <w:pStyle w:val="FareSharehousestyle"/>
        </w:pPr>
        <w:r>
          <w:rPr>
            <w:noProof/>
            <w:lang w:eastAsia="en-GB"/>
          </w:rPr>
          <w:drawing>
            <wp:anchor distT="0" distB="0" distL="114300" distR="116840" simplePos="0" relativeHeight="5" behindDoc="1" locked="0" layoutInCell="1" allowOverlap="1">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r>
          <w:rPr>
            <w:sz w:val="24"/>
          </w:rPr>
          <w:t>FareShare aims to be an equal opportunity employer</w:t>
        </w:r>
        <w:r>
          <w:rPr>
            <w:sz w:val="24"/>
          </w:rPr>
          <w:tab/>
        </w:r>
        <w:r>
          <w:rPr>
            <w:sz w:val="24"/>
          </w:rPr>
          <w:tab/>
          <w:t xml:space="preserve">                  </w:t>
        </w:r>
        <w:r>
          <w:rPr>
            <w:sz w:val="24"/>
          </w:rPr>
          <w:tab/>
        </w:r>
        <w:r>
          <w:rPr>
            <w:sz w:val="24"/>
          </w:rPr>
          <w:tab/>
        </w:r>
        <w:r>
          <w:rPr>
            <w:sz w:val="24"/>
          </w:rPr>
          <w:fldChar w:fldCharType="begin"/>
        </w:r>
        <w:r>
          <w:rPr>
            <w:sz w:val="24"/>
          </w:rPr>
          <w:instrText>PAGE</w:instrText>
        </w:r>
        <w:r>
          <w:rPr>
            <w:sz w:val="24"/>
          </w:rPr>
          <w:fldChar w:fldCharType="separate"/>
        </w:r>
        <w:r w:rsidR="005C435F">
          <w:rPr>
            <w:noProof/>
            <w:sz w:val="24"/>
          </w:rPr>
          <w:t>1</w:t>
        </w:r>
        <w:r>
          <w:rPr>
            <w:sz w:val="24"/>
          </w:rPr>
          <w:fldChar w:fldCharType="end"/>
        </w:r>
      </w:p>
      <w:p w:rsidR="002170C1" w:rsidRDefault="007C17DC">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DC" w:rsidRDefault="007C17DC">
      <w:pPr>
        <w:spacing w:after="0" w:line="240" w:lineRule="auto"/>
      </w:pPr>
      <w:r>
        <w:separator/>
      </w:r>
    </w:p>
  </w:footnote>
  <w:footnote w:type="continuationSeparator" w:id="0">
    <w:p w:rsidR="007C17DC" w:rsidRDefault="007C1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C1" w:rsidRDefault="00B16B70">
    <w:pPr>
      <w:pStyle w:val="Header"/>
    </w:pPr>
    <w:r>
      <w:rPr>
        <w:noProof/>
        <w:lang w:eastAsia="en-GB"/>
      </w:rPr>
      <w:drawing>
        <wp:anchor distT="0" distB="0" distL="114300" distR="114300" simplePos="0" relativeHeight="3" behindDoc="1" locked="0" layoutInCell="1" allowOverlap="1">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rsidR="002170C1" w:rsidRDefault="002170C1">
    <w:pPr>
      <w:pStyle w:val="Header"/>
    </w:pPr>
  </w:p>
  <w:p w:rsidR="002170C1" w:rsidRDefault="002170C1">
    <w:pPr>
      <w:pStyle w:val="Header"/>
    </w:pPr>
  </w:p>
  <w:p w:rsidR="002170C1" w:rsidRDefault="002170C1">
    <w:pPr>
      <w:pStyle w:val="Header"/>
    </w:pPr>
  </w:p>
  <w:p w:rsidR="002170C1" w:rsidRDefault="002170C1">
    <w:pPr>
      <w:pStyle w:val="Header"/>
    </w:pPr>
  </w:p>
  <w:p w:rsidR="002170C1" w:rsidRDefault="002170C1">
    <w:pPr>
      <w:pStyle w:val="Header"/>
    </w:pPr>
  </w:p>
  <w:p w:rsidR="002170C1" w:rsidRDefault="002170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FFE"/>
    <w:multiLevelType w:val="multilevel"/>
    <w:tmpl w:val="7F06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05FE2"/>
    <w:multiLevelType w:val="multilevel"/>
    <w:tmpl w:val="786C3C62"/>
    <w:lvl w:ilvl="0">
      <w:start w:val="1"/>
      <w:numFmt w:val="bullet"/>
      <w:lvlText w:val=""/>
      <w:lvlJc w:val="left"/>
      <w:pPr>
        <w:tabs>
          <w:tab w:val="num" w:pos="345"/>
        </w:tabs>
        <w:ind w:left="345" w:hanging="360"/>
      </w:pPr>
      <w:rPr>
        <w:rFonts w:ascii="Symbol" w:hAnsi="Symbol" w:hint="default"/>
        <w:sz w:val="20"/>
      </w:rPr>
    </w:lvl>
    <w:lvl w:ilvl="1" w:tentative="1">
      <w:start w:val="1"/>
      <w:numFmt w:val="bullet"/>
      <w:lvlText w:val=""/>
      <w:lvlJc w:val="left"/>
      <w:pPr>
        <w:tabs>
          <w:tab w:val="num" w:pos="1065"/>
        </w:tabs>
        <w:ind w:left="1065" w:hanging="360"/>
      </w:pPr>
      <w:rPr>
        <w:rFonts w:ascii="Symbol" w:hAnsi="Symbol" w:hint="default"/>
        <w:sz w:val="20"/>
      </w:rPr>
    </w:lvl>
    <w:lvl w:ilvl="2" w:tentative="1">
      <w:start w:val="1"/>
      <w:numFmt w:val="bullet"/>
      <w:lvlText w:val=""/>
      <w:lvlJc w:val="left"/>
      <w:pPr>
        <w:tabs>
          <w:tab w:val="num" w:pos="1785"/>
        </w:tabs>
        <w:ind w:left="1785" w:hanging="360"/>
      </w:pPr>
      <w:rPr>
        <w:rFonts w:ascii="Symbol" w:hAnsi="Symbol" w:hint="default"/>
        <w:sz w:val="20"/>
      </w:rPr>
    </w:lvl>
    <w:lvl w:ilvl="3" w:tentative="1">
      <w:start w:val="1"/>
      <w:numFmt w:val="bullet"/>
      <w:lvlText w:val=""/>
      <w:lvlJc w:val="left"/>
      <w:pPr>
        <w:tabs>
          <w:tab w:val="num" w:pos="2505"/>
        </w:tabs>
        <w:ind w:left="2505" w:hanging="360"/>
      </w:pPr>
      <w:rPr>
        <w:rFonts w:ascii="Symbol" w:hAnsi="Symbol" w:hint="default"/>
        <w:sz w:val="20"/>
      </w:rPr>
    </w:lvl>
    <w:lvl w:ilvl="4" w:tentative="1">
      <w:start w:val="1"/>
      <w:numFmt w:val="bullet"/>
      <w:lvlText w:val=""/>
      <w:lvlJc w:val="left"/>
      <w:pPr>
        <w:tabs>
          <w:tab w:val="num" w:pos="3225"/>
        </w:tabs>
        <w:ind w:left="3225" w:hanging="360"/>
      </w:pPr>
      <w:rPr>
        <w:rFonts w:ascii="Symbol" w:hAnsi="Symbol" w:hint="default"/>
        <w:sz w:val="20"/>
      </w:rPr>
    </w:lvl>
    <w:lvl w:ilvl="5" w:tentative="1">
      <w:start w:val="1"/>
      <w:numFmt w:val="bullet"/>
      <w:lvlText w:val=""/>
      <w:lvlJc w:val="left"/>
      <w:pPr>
        <w:tabs>
          <w:tab w:val="num" w:pos="3945"/>
        </w:tabs>
        <w:ind w:left="3945" w:hanging="360"/>
      </w:pPr>
      <w:rPr>
        <w:rFonts w:ascii="Symbol" w:hAnsi="Symbol" w:hint="default"/>
        <w:sz w:val="20"/>
      </w:rPr>
    </w:lvl>
    <w:lvl w:ilvl="6" w:tentative="1">
      <w:start w:val="1"/>
      <w:numFmt w:val="bullet"/>
      <w:lvlText w:val=""/>
      <w:lvlJc w:val="left"/>
      <w:pPr>
        <w:tabs>
          <w:tab w:val="num" w:pos="4665"/>
        </w:tabs>
        <w:ind w:left="4665" w:hanging="360"/>
      </w:pPr>
      <w:rPr>
        <w:rFonts w:ascii="Symbol" w:hAnsi="Symbol" w:hint="default"/>
        <w:sz w:val="20"/>
      </w:rPr>
    </w:lvl>
    <w:lvl w:ilvl="7" w:tentative="1">
      <w:start w:val="1"/>
      <w:numFmt w:val="bullet"/>
      <w:lvlText w:val=""/>
      <w:lvlJc w:val="left"/>
      <w:pPr>
        <w:tabs>
          <w:tab w:val="num" w:pos="5385"/>
        </w:tabs>
        <w:ind w:left="5385" w:hanging="360"/>
      </w:pPr>
      <w:rPr>
        <w:rFonts w:ascii="Symbol" w:hAnsi="Symbol" w:hint="default"/>
        <w:sz w:val="20"/>
      </w:rPr>
    </w:lvl>
    <w:lvl w:ilvl="8" w:tentative="1">
      <w:start w:val="1"/>
      <w:numFmt w:val="bullet"/>
      <w:lvlText w:val=""/>
      <w:lvlJc w:val="left"/>
      <w:pPr>
        <w:tabs>
          <w:tab w:val="num" w:pos="6105"/>
        </w:tabs>
        <w:ind w:left="6105" w:hanging="360"/>
      </w:pPr>
      <w:rPr>
        <w:rFonts w:ascii="Symbol" w:hAnsi="Symbol" w:hint="default"/>
        <w:sz w:val="20"/>
      </w:rPr>
    </w:lvl>
  </w:abstractNum>
  <w:abstractNum w:abstractNumId="2" w15:restartNumberingAfterBreak="0">
    <w:nsid w:val="1D2E224D"/>
    <w:multiLevelType w:val="hybridMultilevel"/>
    <w:tmpl w:val="2EB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F7683"/>
    <w:multiLevelType w:val="multilevel"/>
    <w:tmpl w:val="8B3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82552E"/>
    <w:multiLevelType w:val="multilevel"/>
    <w:tmpl w:val="317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81DB9"/>
    <w:multiLevelType w:val="multilevel"/>
    <w:tmpl w:val="0C3E2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407705"/>
    <w:multiLevelType w:val="multilevel"/>
    <w:tmpl w:val="9AB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BC3FD9"/>
    <w:multiLevelType w:val="multilevel"/>
    <w:tmpl w:val="3FB690C0"/>
    <w:lvl w:ilvl="0">
      <w:start w:val="1"/>
      <w:numFmt w:val="bullet"/>
      <w:lvlText w:val=""/>
      <w:lvlJc w:val="left"/>
      <w:pPr>
        <w:tabs>
          <w:tab w:val="num" w:pos="345"/>
        </w:tabs>
        <w:ind w:left="345" w:hanging="360"/>
      </w:pPr>
      <w:rPr>
        <w:rFonts w:ascii="Symbol" w:hAnsi="Symbol" w:hint="default"/>
        <w:sz w:val="20"/>
      </w:rPr>
    </w:lvl>
    <w:lvl w:ilvl="1" w:tentative="1">
      <w:start w:val="1"/>
      <w:numFmt w:val="bullet"/>
      <w:lvlText w:val=""/>
      <w:lvlJc w:val="left"/>
      <w:pPr>
        <w:tabs>
          <w:tab w:val="num" w:pos="1065"/>
        </w:tabs>
        <w:ind w:left="1065" w:hanging="360"/>
      </w:pPr>
      <w:rPr>
        <w:rFonts w:ascii="Symbol" w:hAnsi="Symbol" w:hint="default"/>
        <w:sz w:val="20"/>
      </w:rPr>
    </w:lvl>
    <w:lvl w:ilvl="2" w:tentative="1">
      <w:start w:val="1"/>
      <w:numFmt w:val="bullet"/>
      <w:lvlText w:val=""/>
      <w:lvlJc w:val="left"/>
      <w:pPr>
        <w:tabs>
          <w:tab w:val="num" w:pos="1785"/>
        </w:tabs>
        <w:ind w:left="1785" w:hanging="360"/>
      </w:pPr>
      <w:rPr>
        <w:rFonts w:ascii="Symbol" w:hAnsi="Symbol" w:hint="default"/>
        <w:sz w:val="20"/>
      </w:rPr>
    </w:lvl>
    <w:lvl w:ilvl="3" w:tentative="1">
      <w:start w:val="1"/>
      <w:numFmt w:val="bullet"/>
      <w:lvlText w:val=""/>
      <w:lvlJc w:val="left"/>
      <w:pPr>
        <w:tabs>
          <w:tab w:val="num" w:pos="2505"/>
        </w:tabs>
        <w:ind w:left="2505" w:hanging="360"/>
      </w:pPr>
      <w:rPr>
        <w:rFonts w:ascii="Symbol" w:hAnsi="Symbol" w:hint="default"/>
        <w:sz w:val="20"/>
      </w:rPr>
    </w:lvl>
    <w:lvl w:ilvl="4" w:tentative="1">
      <w:start w:val="1"/>
      <w:numFmt w:val="bullet"/>
      <w:lvlText w:val=""/>
      <w:lvlJc w:val="left"/>
      <w:pPr>
        <w:tabs>
          <w:tab w:val="num" w:pos="3225"/>
        </w:tabs>
        <w:ind w:left="3225" w:hanging="360"/>
      </w:pPr>
      <w:rPr>
        <w:rFonts w:ascii="Symbol" w:hAnsi="Symbol" w:hint="default"/>
        <w:sz w:val="20"/>
      </w:rPr>
    </w:lvl>
    <w:lvl w:ilvl="5" w:tentative="1">
      <w:start w:val="1"/>
      <w:numFmt w:val="bullet"/>
      <w:lvlText w:val=""/>
      <w:lvlJc w:val="left"/>
      <w:pPr>
        <w:tabs>
          <w:tab w:val="num" w:pos="3945"/>
        </w:tabs>
        <w:ind w:left="3945" w:hanging="360"/>
      </w:pPr>
      <w:rPr>
        <w:rFonts w:ascii="Symbol" w:hAnsi="Symbol" w:hint="default"/>
        <w:sz w:val="20"/>
      </w:rPr>
    </w:lvl>
    <w:lvl w:ilvl="6" w:tentative="1">
      <w:start w:val="1"/>
      <w:numFmt w:val="bullet"/>
      <w:lvlText w:val=""/>
      <w:lvlJc w:val="left"/>
      <w:pPr>
        <w:tabs>
          <w:tab w:val="num" w:pos="4665"/>
        </w:tabs>
        <w:ind w:left="4665" w:hanging="360"/>
      </w:pPr>
      <w:rPr>
        <w:rFonts w:ascii="Symbol" w:hAnsi="Symbol" w:hint="default"/>
        <w:sz w:val="20"/>
      </w:rPr>
    </w:lvl>
    <w:lvl w:ilvl="7" w:tentative="1">
      <w:start w:val="1"/>
      <w:numFmt w:val="bullet"/>
      <w:lvlText w:val=""/>
      <w:lvlJc w:val="left"/>
      <w:pPr>
        <w:tabs>
          <w:tab w:val="num" w:pos="5385"/>
        </w:tabs>
        <w:ind w:left="5385" w:hanging="360"/>
      </w:pPr>
      <w:rPr>
        <w:rFonts w:ascii="Symbol" w:hAnsi="Symbol" w:hint="default"/>
        <w:sz w:val="20"/>
      </w:rPr>
    </w:lvl>
    <w:lvl w:ilvl="8" w:tentative="1">
      <w:start w:val="1"/>
      <w:numFmt w:val="bullet"/>
      <w:lvlText w:val=""/>
      <w:lvlJc w:val="left"/>
      <w:pPr>
        <w:tabs>
          <w:tab w:val="num" w:pos="6105"/>
        </w:tabs>
        <w:ind w:left="6105" w:hanging="360"/>
      </w:pPr>
      <w:rPr>
        <w:rFonts w:ascii="Symbol" w:hAnsi="Symbol" w:hint="default"/>
        <w:sz w:val="20"/>
      </w:rPr>
    </w:lvl>
  </w:abstractNum>
  <w:abstractNum w:abstractNumId="8" w15:restartNumberingAfterBreak="0">
    <w:nsid w:val="3F362BE0"/>
    <w:multiLevelType w:val="multilevel"/>
    <w:tmpl w:val="EB34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7431F4"/>
    <w:multiLevelType w:val="multilevel"/>
    <w:tmpl w:val="2650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EC2ACE"/>
    <w:multiLevelType w:val="multilevel"/>
    <w:tmpl w:val="9BF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7658EF"/>
    <w:multiLevelType w:val="multilevel"/>
    <w:tmpl w:val="47E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D6767F"/>
    <w:multiLevelType w:val="multilevel"/>
    <w:tmpl w:val="52A2A42C"/>
    <w:lvl w:ilvl="0">
      <w:start w:val="1"/>
      <w:numFmt w:val="bullet"/>
      <w:lvlText w:val=""/>
      <w:lvlJc w:val="left"/>
      <w:pPr>
        <w:tabs>
          <w:tab w:val="num" w:pos="345"/>
        </w:tabs>
        <w:ind w:left="345" w:hanging="360"/>
      </w:pPr>
      <w:rPr>
        <w:rFonts w:ascii="Symbol" w:hAnsi="Symbol" w:hint="default"/>
        <w:sz w:val="20"/>
      </w:rPr>
    </w:lvl>
    <w:lvl w:ilvl="1" w:tentative="1">
      <w:start w:val="1"/>
      <w:numFmt w:val="bullet"/>
      <w:lvlText w:val=""/>
      <w:lvlJc w:val="left"/>
      <w:pPr>
        <w:tabs>
          <w:tab w:val="num" w:pos="1065"/>
        </w:tabs>
        <w:ind w:left="1065" w:hanging="360"/>
      </w:pPr>
      <w:rPr>
        <w:rFonts w:ascii="Symbol" w:hAnsi="Symbol" w:hint="default"/>
        <w:sz w:val="20"/>
      </w:rPr>
    </w:lvl>
    <w:lvl w:ilvl="2" w:tentative="1">
      <w:start w:val="1"/>
      <w:numFmt w:val="bullet"/>
      <w:lvlText w:val=""/>
      <w:lvlJc w:val="left"/>
      <w:pPr>
        <w:tabs>
          <w:tab w:val="num" w:pos="1785"/>
        </w:tabs>
        <w:ind w:left="1785" w:hanging="360"/>
      </w:pPr>
      <w:rPr>
        <w:rFonts w:ascii="Symbol" w:hAnsi="Symbol" w:hint="default"/>
        <w:sz w:val="20"/>
      </w:rPr>
    </w:lvl>
    <w:lvl w:ilvl="3" w:tentative="1">
      <w:start w:val="1"/>
      <w:numFmt w:val="bullet"/>
      <w:lvlText w:val=""/>
      <w:lvlJc w:val="left"/>
      <w:pPr>
        <w:tabs>
          <w:tab w:val="num" w:pos="2505"/>
        </w:tabs>
        <w:ind w:left="2505" w:hanging="360"/>
      </w:pPr>
      <w:rPr>
        <w:rFonts w:ascii="Symbol" w:hAnsi="Symbol" w:hint="default"/>
        <w:sz w:val="20"/>
      </w:rPr>
    </w:lvl>
    <w:lvl w:ilvl="4" w:tentative="1">
      <w:start w:val="1"/>
      <w:numFmt w:val="bullet"/>
      <w:lvlText w:val=""/>
      <w:lvlJc w:val="left"/>
      <w:pPr>
        <w:tabs>
          <w:tab w:val="num" w:pos="3225"/>
        </w:tabs>
        <w:ind w:left="3225" w:hanging="360"/>
      </w:pPr>
      <w:rPr>
        <w:rFonts w:ascii="Symbol" w:hAnsi="Symbol" w:hint="default"/>
        <w:sz w:val="20"/>
      </w:rPr>
    </w:lvl>
    <w:lvl w:ilvl="5" w:tentative="1">
      <w:start w:val="1"/>
      <w:numFmt w:val="bullet"/>
      <w:lvlText w:val=""/>
      <w:lvlJc w:val="left"/>
      <w:pPr>
        <w:tabs>
          <w:tab w:val="num" w:pos="3945"/>
        </w:tabs>
        <w:ind w:left="3945" w:hanging="360"/>
      </w:pPr>
      <w:rPr>
        <w:rFonts w:ascii="Symbol" w:hAnsi="Symbol" w:hint="default"/>
        <w:sz w:val="20"/>
      </w:rPr>
    </w:lvl>
    <w:lvl w:ilvl="6" w:tentative="1">
      <w:start w:val="1"/>
      <w:numFmt w:val="bullet"/>
      <w:lvlText w:val=""/>
      <w:lvlJc w:val="left"/>
      <w:pPr>
        <w:tabs>
          <w:tab w:val="num" w:pos="4665"/>
        </w:tabs>
        <w:ind w:left="4665" w:hanging="360"/>
      </w:pPr>
      <w:rPr>
        <w:rFonts w:ascii="Symbol" w:hAnsi="Symbol" w:hint="default"/>
        <w:sz w:val="20"/>
      </w:rPr>
    </w:lvl>
    <w:lvl w:ilvl="7" w:tentative="1">
      <w:start w:val="1"/>
      <w:numFmt w:val="bullet"/>
      <w:lvlText w:val=""/>
      <w:lvlJc w:val="left"/>
      <w:pPr>
        <w:tabs>
          <w:tab w:val="num" w:pos="5385"/>
        </w:tabs>
        <w:ind w:left="5385" w:hanging="360"/>
      </w:pPr>
      <w:rPr>
        <w:rFonts w:ascii="Symbol" w:hAnsi="Symbol" w:hint="default"/>
        <w:sz w:val="20"/>
      </w:rPr>
    </w:lvl>
    <w:lvl w:ilvl="8" w:tentative="1">
      <w:start w:val="1"/>
      <w:numFmt w:val="bullet"/>
      <w:lvlText w:val=""/>
      <w:lvlJc w:val="left"/>
      <w:pPr>
        <w:tabs>
          <w:tab w:val="num" w:pos="6105"/>
        </w:tabs>
        <w:ind w:left="6105" w:hanging="360"/>
      </w:pPr>
      <w:rPr>
        <w:rFonts w:ascii="Symbol" w:hAnsi="Symbol" w:hint="default"/>
        <w:sz w:val="20"/>
      </w:rPr>
    </w:lvl>
  </w:abstractNum>
  <w:abstractNum w:abstractNumId="13" w15:restartNumberingAfterBreak="0">
    <w:nsid w:val="76C775A7"/>
    <w:multiLevelType w:val="multilevel"/>
    <w:tmpl w:val="CAF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3"/>
  </w:num>
  <w:num w:numId="4">
    <w:abstractNumId w:val="6"/>
  </w:num>
  <w:num w:numId="5">
    <w:abstractNumId w:val="4"/>
  </w:num>
  <w:num w:numId="6">
    <w:abstractNumId w:val="1"/>
  </w:num>
  <w:num w:numId="7">
    <w:abstractNumId w:val="11"/>
  </w:num>
  <w:num w:numId="8">
    <w:abstractNumId w:val="7"/>
  </w:num>
  <w:num w:numId="9">
    <w:abstractNumId w:val="5"/>
  </w:num>
  <w:num w:numId="10">
    <w:abstractNumId w:val="12"/>
  </w:num>
  <w:num w:numId="11">
    <w:abstractNumId w:val="0"/>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C1"/>
    <w:rsid w:val="002170C1"/>
    <w:rsid w:val="00242F4B"/>
    <w:rsid w:val="004170C6"/>
    <w:rsid w:val="00501285"/>
    <w:rsid w:val="00544D16"/>
    <w:rsid w:val="005C435F"/>
    <w:rsid w:val="006E1110"/>
    <w:rsid w:val="007C17DC"/>
    <w:rsid w:val="00840B0E"/>
    <w:rsid w:val="00902809"/>
    <w:rsid w:val="0098127C"/>
    <w:rsid w:val="00A815E1"/>
    <w:rsid w:val="00A84254"/>
    <w:rsid w:val="00B16B70"/>
    <w:rsid w:val="00B30C4B"/>
    <w:rsid w:val="00B600AA"/>
    <w:rsid w:val="00BF7C42"/>
    <w:rsid w:val="00D1104E"/>
    <w:rsid w:val="00D45E42"/>
    <w:rsid w:val="00E568D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
    <w:name w:val="TableGrid"/>
    <w:rsid w:val="00A06BBF"/>
    <w:rPr>
      <w:rFonts w:eastAsiaTheme="minorEastAsia"/>
      <w:lang w:val="en-GB" w:eastAsia="en-GB"/>
    </w:rPr>
    <w:tblPr>
      <w:tblCellMar>
        <w:top w:w="0" w:type="dxa"/>
        <w:left w:w="0" w:type="dxa"/>
        <w:bottom w:w="0" w:type="dxa"/>
        <w:right w:w="0" w:type="dxa"/>
      </w:tblCellMar>
    </w:tblPr>
  </w:style>
  <w:style w:type="character" w:customStyle="1" w:styleId="normaltextrun">
    <w:name w:val="normaltextrun"/>
    <w:basedOn w:val="DefaultParagraphFont"/>
    <w:rsid w:val="00A815E1"/>
  </w:style>
  <w:style w:type="character" w:customStyle="1" w:styleId="eop">
    <w:name w:val="eop"/>
    <w:basedOn w:val="DefaultParagraphFont"/>
    <w:rsid w:val="00A815E1"/>
  </w:style>
  <w:style w:type="paragraph" w:customStyle="1" w:styleId="paragraph">
    <w:name w:val="paragraph"/>
    <w:basedOn w:val="Normal"/>
    <w:rsid w:val="00A815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5583">
      <w:bodyDiv w:val="1"/>
      <w:marLeft w:val="0"/>
      <w:marRight w:val="0"/>
      <w:marTop w:val="0"/>
      <w:marBottom w:val="0"/>
      <w:divBdr>
        <w:top w:val="none" w:sz="0" w:space="0" w:color="auto"/>
        <w:left w:val="none" w:sz="0" w:space="0" w:color="auto"/>
        <w:bottom w:val="none" w:sz="0" w:space="0" w:color="auto"/>
        <w:right w:val="none" w:sz="0" w:space="0" w:color="auto"/>
      </w:divBdr>
      <w:divsChild>
        <w:div w:id="977343718">
          <w:marLeft w:val="0"/>
          <w:marRight w:val="0"/>
          <w:marTop w:val="0"/>
          <w:marBottom w:val="0"/>
          <w:divBdr>
            <w:top w:val="none" w:sz="0" w:space="0" w:color="auto"/>
            <w:left w:val="none" w:sz="0" w:space="0" w:color="auto"/>
            <w:bottom w:val="none" w:sz="0" w:space="0" w:color="auto"/>
            <w:right w:val="none" w:sz="0" w:space="0" w:color="auto"/>
          </w:divBdr>
          <w:divsChild>
            <w:div w:id="1823277982">
              <w:marLeft w:val="0"/>
              <w:marRight w:val="0"/>
              <w:marTop w:val="0"/>
              <w:marBottom w:val="0"/>
              <w:divBdr>
                <w:top w:val="none" w:sz="0" w:space="0" w:color="auto"/>
                <w:left w:val="none" w:sz="0" w:space="0" w:color="auto"/>
                <w:bottom w:val="none" w:sz="0" w:space="0" w:color="auto"/>
                <w:right w:val="none" w:sz="0" w:space="0" w:color="auto"/>
              </w:divBdr>
            </w:div>
          </w:divsChild>
        </w:div>
        <w:div w:id="427118972">
          <w:marLeft w:val="0"/>
          <w:marRight w:val="0"/>
          <w:marTop w:val="0"/>
          <w:marBottom w:val="0"/>
          <w:divBdr>
            <w:top w:val="none" w:sz="0" w:space="0" w:color="auto"/>
            <w:left w:val="none" w:sz="0" w:space="0" w:color="auto"/>
            <w:bottom w:val="none" w:sz="0" w:space="0" w:color="auto"/>
            <w:right w:val="none" w:sz="0" w:space="0" w:color="auto"/>
          </w:divBdr>
          <w:divsChild>
            <w:div w:id="2109230510">
              <w:marLeft w:val="0"/>
              <w:marRight w:val="0"/>
              <w:marTop w:val="0"/>
              <w:marBottom w:val="0"/>
              <w:divBdr>
                <w:top w:val="none" w:sz="0" w:space="0" w:color="auto"/>
                <w:left w:val="none" w:sz="0" w:space="0" w:color="auto"/>
                <w:bottom w:val="none" w:sz="0" w:space="0" w:color="auto"/>
                <w:right w:val="none" w:sz="0" w:space="0" w:color="auto"/>
              </w:divBdr>
            </w:div>
          </w:divsChild>
        </w:div>
        <w:div w:id="367605651">
          <w:marLeft w:val="0"/>
          <w:marRight w:val="0"/>
          <w:marTop w:val="0"/>
          <w:marBottom w:val="0"/>
          <w:divBdr>
            <w:top w:val="none" w:sz="0" w:space="0" w:color="auto"/>
            <w:left w:val="none" w:sz="0" w:space="0" w:color="auto"/>
            <w:bottom w:val="none" w:sz="0" w:space="0" w:color="auto"/>
            <w:right w:val="none" w:sz="0" w:space="0" w:color="auto"/>
          </w:divBdr>
          <w:divsChild>
            <w:div w:id="1342589936">
              <w:marLeft w:val="0"/>
              <w:marRight w:val="0"/>
              <w:marTop w:val="0"/>
              <w:marBottom w:val="0"/>
              <w:divBdr>
                <w:top w:val="none" w:sz="0" w:space="0" w:color="auto"/>
                <w:left w:val="none" w:sz="0" w:space="0" w:color="auto"/>
                <w:bottom w:val="none" w:sz="0" w:space="0" w:color="auto"/>
                <w:right w:val="none" w:sz="0" w:space="0" w:color="auto"/>
              </w:divBdr>
            </w:div>
            <w:div w:id="14529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6145">
      <w:bodyDiv w:val="1"/>
      <w:marLeft w:val="0"/>
      <w:marRight w:val="0"/>
      <w:marTop w:val="0"/>
      <w:marBottom w:val="0"/>
      <w:divBdr>
        <w:top w:val="none" w:sz="0" w:space="0" w:color="auto"/>
        <w:left w:val="none" w:sz="0" w:space="0" w:color="auto"/>
        <w:bottom w:val="none" w:sz="0" w:space="0" w:color="auto"/>
        <w:right w:val="none" w:sz="0" w:space="0" w:color="auto"/>
      </w:divBdr>
    </w:div>
    <w:div w:id="1769110577">
      <w:bodyDiv w:val="1"/>
      <w:marLeft w:val="0"/>
      <w:marRight w:val="0"/>
      <w:marTop w:val="0"/>
      <w:marBottom w:val="0"/>
      <w:divBdr>
        <w:top w:val="none" w:sz="0" w:space="0" w:color="auto"/>
        <w:left w:val="none" w:sz="0" w:space="0" w:color="auto"/>
        <w:bottom w:val="none" w:sz="0" w:space="0" w:color="auto"/>
        <w:right w:val="none" w:sz="0" w:space="0" w:color="auto"/>
      </w:divBdr>
      <w:divsChild>
        <w:div w:id="415059934">
          <w:marLeft w:val="0"/>
          <w:marRight w:val="0"/>
          <w:marTop w:val="0"/>
          <w:marBottom w:val="0"/>
          <w:divBdr>
            <w:top w:val="none" w:sz="0" w:space="0" w:color="auto"/>
            <w:left w:val="none" w:sz="0" w:space="0" w:color="auto"/>
            <w:bottom w:val="none" w:sz="0" w:space="0" w:color="auto"/>
            <w:right w:val="none" w:sz="0" w:space="0" w:color="auto"/>
          </w:divBdr>
        </w:div>
        <w:div w:id="615218856">
          <w:marLeft w:val="0"/>
          <w:marRight w:val="0"/>
          <w:marTop w:val="0"/>
          <w:marBottom w:val="0"/>
          <w:divBdr>
            <w:top w:val="none" w:sz="0" w:space="0" w:color="auto"/>
            <w:left w:val="none" w:sz="0" w:space="0" w:color="auto"/>
            <w:bottom w:val="none" w:sz="0" w:space="0" w:color="auto"/>
            <w:right w:val="none" w:sz="0" w:space="0" w:color="auto"/>
          </w:divBdr>
        </w:div>
        <w:div w:id="492378896">
          <w:marLeft w:val="0"/>
          <w:marRight w:val="0"/>
          <w:marTop w:val="0"/>
          <w:marBottom w:val="0"/>
          <w:divBdr>
            <w:top w:val="none" w:sz="0" w:space="0" w:color="auto"/>
            <w:left w:val="none" w:sz="0" w:space="0" w:color="auto"/>
            <w:bottom w:val="none" w:sz="0" w:space="0" w:color="auto"/>
            <w:right w:val="none" w:sz="0" w:space="0" w:color="auto"/>
          </w:divBdr>
        </w:div>
        <w:div w:id="2117599442">
          <w:marLeft w:val="0"/>
          <w:marRight w:val="0"/>
          <w:marTop w:val="0"/>
          <w:marBottom w:val="0"/>
          <w:divBdr>
            <w:top w:val="none" w:sz="0" w:space="0" w:color="auto"/>
            <w:left w:val="none" w:sz="0" w:space="0" w:color="auto"/>
            <w:bottom w:val="none" w:sz="0" w:space="0" w:color="auto"/>
            <w:right w:val="none" w:sz="0" w:space="0" w:color="auto"/>
          </w:divBdr>
          <w:divsChild>
            <w:div w:id="879317815">
              <w:marLeft w:val="-75"/>
              <w:marRight w:val="0"/>
              <w:marTop w:val="30"/>
              <w:marBottom w:val="30"/>
              <w:divBdr>
                <w:top w:val="none" w:sz="0" w:space="0" w:color="auto"/>
                <w:left w:val="none" w:sz="0" w:space="0" w:color="auto"/>
                <w:bottom w:val="none" w:sz="0" w:space="0" w:color="auto"/>
                <w:right w:val="none" w:sz="0" w:space="0" w:color="auto"/>
              </w:divBdr>
              <w:divsChild>
                <w:div w:id="1512917201">
                  <w:marLeft w:val="0"/>
                  <w:marRight w:val="0"/>
                  <w:marTop w:val="0"/>
                  <w:marBottom w:val="0"/>
                  <w:divBdr>
                    <w:top w:val="none" w:sz="0" w:space="0" w:color="auto"/>
                    <w:left w:val="none" w:sz="0" w:space="0" w:color="auto"/>
                    <w:bottom w:val="none" w:sz="0" w:space="0" w:color="auto"/>
                    <w:right w:val="none" w:sz="0" w:space="0" w:color="auto"/>
                  </w:divBdr>
                  <w:divsChild>
                    <w:div w:id="1470590963">
                      <w:marLeft w:val="0"/>
                      <w:marRight w:val="0"/>
                      <w:marTop w:val="0"/>
                      <w:marBottom w:val="0"/>
                      <w:divBdr>
                        <w:top w:val="none" w:sz="0" w:space="0" w:color="auto"/>
                        <w:left w:val="none" w:sz="0" w:space="0" w:color="auto"/>
                        <w:bottom w:val="none" w:sz="0" w:space="0" w:color="auto"/>
                        <w:right w:val="none" w:sz="0" w:space="0" w:color="auto"/>
                      </w:divBdr>
                    </w:div>
                  </w:divsChild>
                </w:div>
                <w:div w:id="70590792">
                  <w:marLeft w:val="0"/>
                  <w:marRight w:val="0"/>
                  <w:marTop w:val="0"/>
                  <w:marBottom w:val="0"/>
                  <w:divBdr>
                    <w:top w:val="none" w:sz="0" w:space="0" w:color="auto"/>
                    <w:left w:val="none" w:sz="0" w:space="0" w:color="auto"/>
                    <w:bottom w:val="none" w:sz="0" w:space="0" w:color="auto"/>
                    <w:right w:val="none" w:sz="0" w:space="0" w:color="auto"/>
                  </w:divBdr>
                  <w:divsChild>
                    <w:div w:id="81264960">
                      <w:marLeft w:val="0"/>
                      <w:marRight w:val="0"/>
                      <w:marTop w:val="0"/>
                      <w:marBottom w:val="0"/>
                      <w:divBdr>
                        <w:top w:val="none" w:sz="0" w:space="0" w:color="auto"/>
                        <w:left w:val="none" w:sz="0" w:space="0" w:color="auto"/>
                        <w:bottom w:val="none" w:sz="0" w:space="0" w:color="auto"/>
                        <w:right w:val="none" w:sz="0" w:space="0" w:color="auto"/>
                      </w:divBdr>
                    </w:div>
                  </w:divsChild>
                </w:div>
                <w:div w:id="1387610533">
                  <w:marLeft w:val="0"/>
                  <w:marRight w:val="0"/>
                  <w:marTop w:val="0"/>
                  <w:marBottom w:val="0"/>
                  <w:divBdr>
                    <w:top w:val="none" w:sz="0" w:space="0" w:color="auto"/>
                    <w:left w:val="none" w:sz="0" w:space="0" w:color="auto"/>
                    <w:bottom w:val="none" w:sz="0" w:space="0" w:color="auto"/>
                    <w:right w:val="none" w:sz="0" w:space="0" w:color="auto"/>
                  </w:divBdr>
                  <w:divsChild>
                    <w:div w:id="1217014065">
                      <w:marLeft w:val="0"/>
                      <w:marRight w:val="0"/>
                      <w:marTop w:val="0"/>
                      <w:marBottom w:val="0"/>
                      <w:divBdr>
                        <w:top w:val="none" w:sz="0" w:space="0" w:color="auto"/>
                        <w:left w:val="none" w:sz="0" w:space="0" w:color="auto"/>
                        <w:bottom w:val="none" w:sz="0" w:space="0" w:color="auto"/>
                        <w:right w:val="none" w:sz="0" w:space="0" w:color="auto"/>
                      </w:divBdr>
                    </w:div>
                  </w:divsChild>
                </w:div>
                <w:div w:id="741566699">
                  <w:marLeft w:val="0"/>
                  <w:marRight w:val="0"/>
                  <w:marTop w:val="0"/>
                  <w:marBottom w:val="0"/>
                  <w:divBdr>
                    <w:top w:val="none" w:sz="0" w:space="0" w:color="auto"/>
                    <w:left w:val="none" w:sz="0" w:space="0" w:color="auto"/>
                    <w:bottom w:val="none" w:sz="0" w:space="0" w:color="auto"/>
                    <w:right w:val="none" w:sz="0" w:space="0" w:color="auto"/>
                  </w:divBdr>
                  <w:divsChild>
                    <w:div w:id="1839346132">
                      <w:marLeft w:val="0"/>
                      <w:marRight w:val="0"/>
                      <w:marTop w:val="0"/>
                      <w:marBottom w:val="0"/>
                      <w:divBdr>
                        <w:top w:val="none" w:sz="0" w:space="0" w:color="auto"/>
                        <w:left w:val="none" w:sz="0" w:space="0" w:color="auto"/>
                        <w:bottom w:val="none" w:sz="0" w:space="0" w:color="auto"/>
                        <w:right w:val="none" w:sz="0" w:space="0" w:color="auto"/>
                      </w:divBdr>
                    </w:div>
                  </w:divsChild>
                </w:div>
                <w:div w:id="1544830069">
                  <w:marLeft w:val="0"/>
                  <w:marRight w:val="0"/>
                  <w:marTop w:val="0"/>
                  <w:marBottom w:val="0"/>
                  <w:divBdr>
                    <w:top w:val="none" w:sz="0" w:space="0" w:color="auto"/>
                    <w:left w:val="none" w:sz="0" w:space="0" w:color="auto"/>
                    <w:bottom w:val="none" w:sz="0" w:space="0" w:color="auto"/>
                    <w:right w:val="none" w:sz="0" w:space="0" w:color="auto"/>
                  </w:divBdr>
                  <w:divsChild>
                    <w:div w:id="1714192038">
                      <w:marLeft w:val="0"/>
                      <w:marRight w:val="0"/>
                      <w:marTop w:val="0"/>
                      <w:marBottom w:val="0"/>
                      <w:divBdr>
                        <w:top w:val="none" w:sz="0" w:space="0" w:color="auto"/>
                        <w:left w:val="none" w:sz="0" w:space="0" w:color="auto"/>
                        <w:bottom w:val="none" w:sz="0" w:space="0" w:color="auto"/>
                        <w:right w:val="none" w:sz="0" w:space="0" w:color="auto"/>
                      </w:divBdr>
                    </w:div>
                  </w:divsChild>
                </w:div>
                <w:div w:id="41289033">
                  <w:marLeft w:val="0"/>
                  <w:marRight w:val="0"/>
                  <w:marTop w:val="0"/>
                  <w:marBottom w:val="0"/>
                  <w:divBdr>
                    <w:top w:val="none" w:sz="0" w:space="0" w:color="auto"/>
                    <w:left w:val="none" w:sz="0" w:space="0" w:color="auto"/>
                    <w:bottom w:val="none" w:sz="0" w:space="0" w:color="auto"/>
                    <w:right w:val="none" w:sz="0" w:space="0" w:color="auto"/>
                  </w:divBdr>
                  <w:divsChild>
                    <w:div w:id="125468238">
                      <w:marLeft w:val="0"/>
                      <w:marRight w:val="0"/>
                      <w:marTop w:val="0"/>
                      <w:marBottom w:val="0"/>
                      <w:divBdr>
                        <w:top w:val="none" w:sz="0" w:space="0" w:color="auto"/>
                        <w:left w:val="none" w:sz="0" w:space="0" w:color="auto"/>
                        <w:bottom w:val="none" w:sz="0" w:space="0" w:color="auto"/>
                        <w:right w:val="none" w:sz="0" w:space="0" w:color="auto"/>
                      </w:divBdr>
                    </w:div>
                    <w:div w:id="861093222">
                      <w:marLeft w:val="0"/>
                      <w:marRight w:val="0"/>
                      <w:marTop w:val="0"/>
                      <w:marBottom w:val="0"/>
                      <w:divBdr>
                        <w:top w:val="none" w:sz="0" w:space="0" w:color="auto"/>
                        <w:left w:val="none" w:sz="0" w:space="0" w:color="auto"/>
                        <w:bottom w:val="none" w:sz="0" w:space="0" w:color="auto"/>
                        <w:right w:val="none" w:sz="0" w:space="0" w:color="auto"/>
                      </w:divBdr>
                    </w:div>
                  </w:divsChild>
                </w:div>
                <w:div w:id="1204951480">
                  <w:marLeft w:val="0"/>
                  <w:marRight w:val="0"/>
                  <w:marTop w:val="0"/>
                  <w:marBottom w:val="0"/>
                  <w:divBdr>
                    <w:top w:val="none" w:sz="0" w:space="0" w:color="auto"/>
                    <w:left w:val="none" w:sz="0" w:space="0" w:color="auto"/>
                    <w:bottom w:val="none" w:sz="0" w:space="0" w:color="auto"/>
                    <w:right w:val="none" w:sz="0" w:space="0" w:color="auto"/>
                  </w:divBdr>
                  <w:divsChild>
                    <w:div w:id="1240020235">
                      <w:marLeft w:val="0"/>
                      <w:marRight w:val="0"/>
                      <w:marTop w:val="0"/>
                      <w:marBottom w:val="0"/>
                      <w:divBdr>
                        <w:top w:val="none" w:sz="0" w:space="0" w:color="auto"/>
                        <w:left w:val="none" w:sz="0" w:space="0" w:color="auto"/>
                        <w:bottom w:val="none" w:sz="0" w:space="0" w:color="auto"/>
                        <w:right w:val="none" w:sz="0" w:space="0" w:color="auto"/>
                      </w:divBdr>
                    </w:div>
                    <w:div w:id="196548341">
                      <w:marLeft w:val="0"/>
                      <w:marRight w:val="0"/>
                      <w:marTop w:val="0"/>
                      <w:marBottom w:val="0"/>
                      <w:divBdr>
                        <w:top w:val="none" w:sz="0" w:space="0" w:color="auto"/>
                        <w:left w:val="none" w:sz="0" w:space="0" w:color="auto"/>
                        <w:bottom w:val="none" w:sz="0" w:space="0" w:color="auto"/>
                        <w:right w:val="none" w:sz="0" w:space="0" w:color="auto"/>
                      </w:divBdr>
                    </w:div>
                  </w:divsChild>
                </w:div>
                <w:div w:id="1215509297">
                  <w:marLeft w:val="0"/>
                  <w:marRight w:val="0"/>
                  <w:marTop w:val="0"/>
                  <w:marBottom w:val="0"/>
                  <w:divBdr>
                    <w:top w:val="none" w:sz="0" w:space="0" w:color="auto"/>
                    <w:left w:val="none" w:sz="0" w:space="0" w:color="auto"/>
                    <w:bottom w:val="none" w:sz="0" w:space="0" w:color="auto"/>
                    <w:right w:val="none" w:sz="0" w:space="0" w:color="auto"/>
                  </w:divBdr>
                  <w:divsChild>
                    <w:div w:id="1145510805">
                      <w:marLeft w:val="0"/>
                      <w:marRight w:val="0"/>
                      <w:marTop w:val="0"/>
                      <w:marBottom w:val="0"/>
                      <w:divBdr>
                        <w:top w:val="none" w:sz="0" w:space="0" w:color="auto"/>
                        <w:left w:val="none" w:sz="0" w:space="0" w:color="auto"/>
                        <w:bottom w:val="none" w:sz="0" w:space="0" w:color="auto"/>
                        <w:right w:val="none" w:sz="0" w:space="0" w:color="auto"/>
                      </w:divBdr>
                    </w:div>
                    <w:div w:id="320743837">
                      <w:marLeft w:val="0"/>
                      <w:marRight w:val="0"/>
                      <w:marTop w:val="0"/>
                      <w:marBottom w:val="0"/>
                      <w:divBdr>
                        <w:top w:val="none" w:sz="0" w:space="0" w:color="auto"/>
                        <w:left w:val="none" w:sz="0" w:space="0" w:color="auto"/>
                        <w:bottom w:val="none" w:sz="0" w:space="0" w:color="auto"/>
                        <w:right w:val="none" w:sz="0" w:space="0" w:color="auto"/>
                      </w:divBdr>
                    </w:div>
                    <w:div w:id="1380208871">
                      <w:marLeft w:val="0"/>
                      <w:marRight w:val="0"/>
                      <w:marTop w:val="0"/>
                      <w:marBottom w:val="0"/>
                      <w:divBdr>
                        <w:top w:val="none" w:sz="0" w:space="0" w:color="auto"/>
                        <w:left w:val="none" w:sz="0" w:space="0" w:color="auto"/>
                        <w:bottom w:val="none" w:sz="0" w:space="0" w:color="auto"/>
                        <w:right w:val="none" w:sz="0" w:space="0" w:color="auto"/>
                      </w:divBdr>
                    </w:div>
                  </w:divsChild>
                </w:div>
                <w:div w:id="525601943">
                  <w:marLeft w:val="0"/>
                  <w:marRight w:val="0"/>
                  <w:marTop w:val="0"/>
                  <w:marBottom w:val="0"/>
                  <w:divBdr>
                    <w:top w:val="none" w:sz="0" w:space="0" w:color="auto"/>
                    <w:left w:val="none" w:sz="0" w:space="0" w:color="auto"/>
                    <w:bottom w:val="none" w:sz="0" w:space="0" w:color="auto"/>
                    <w:right w:val="none" w:sz="0" w:space="0" w:color="auto"/>
                  </w:divBdr>
                  <w:divsChild>
                    <w:div w:id="281689763">
                      <w:marLeft w:val="0"/>
                      <w:marRight w:val="0"/>
                      <w:marTop w:val="0"/>
                      <w:marBottom w:val="0"/>
                      <w:divBdr>
                        <w:top w:val="none" w:sz="0" w:space="0" w:color="auto"/>
                        <w:left w:val="none" w:sz="0" w:space="0" w:color="auto"/>
                        <w:bottom w:val="none" w:sz="0" w:space="0" w:color="auto"/>
                        <w:right w:val="none" w:sz="0" w:space="0" w:color="auto"/>
                      </w:divBdr>
                    </w:div>
                  </w:divsChild>
                </w:div>
                <w:div w:id="1572151750">
                  <w:marLeft w:val="0"/>
                  <w:marRight w:val="0"/>
                  <w:marTop w:val="0"/>
                  <w:marBottom w:val="0"/>
                  <w:divBdr>
                    <w:top w:val="none" w:sz="0" w:space="0" w:color="auto"/>
                    <w:left w:val="none" w:sz="0" w:space="0" w:color="auto"/>
                    <w:bottom w:val="none" w:sz="0" w:space="0" w:color="auto"/>
                    <w:right w:val="none" w:sz="0" w:space="0" w:color="auto"/>
                  </w:divBdr>
                  <w:divsChild>
                    <w:div w:id="85425807">
                      <w:marLeft w:val="0"/>
                      <w:marRight w:val="0"/>
                      <w:marTop w:val="0"/>
                      <w:marBottom w:val="0"/>
                      <w:divBdr>
                        <w:top w:val="none" w:sz="0" w:space="0" w:color="auto"/>
                        <w:left w:val="none" w:sz="0" w:space="0" w:color="auto"/>
                        <w:bottom w:val="none" w:sz="0" w:space="0" w:color="auto"/>
                        <w:right w:val="none" w:sz="0" w:space="0" w:color="auto"/>
                      </w:divBdr>
                    </w:div>
                    <w:div w:id="1428840687">
                      <w:marLeft w:val="0"/>
                      <w:marRight w:val="0"/>
                      <w:marTop w:val="0"/>
                      <w:marBottom w:val="0"/>
                      <w:divBdr>
                        <w:top w:val="none" w:sz="0" w:space="0" w:color="auto"/>
                        <w:left w:val="none" w:sz="0" w:space="0" w:color="auto"/>
                        <w:bottom w:val="none" w:sz="0" w:space="0" w:color="auto"/>
                        <w:right w:val="none" w:sz="0" w:space="0" w:color="auto"/>
                      </w:divBdr>
                    </w:div>
                  </w:divsChild>
                </w:div>
                <w:div w:id="2045133641">
                  <w:marLeft w:val="0"/>
                  <w:marRight w:val="0"/>
                  <w:marTop w:val="0"/>
                  <w:marBottom w:val="0"/>
                  <w:divBdr>
                    <w:top w:val="none" w:sz="0" w:space="0" w:color="auto"/>
                    <w:left w:val="none" w:sz="0" w:space="0" w:color="auto"/>
                    <w:bottom w:val="none" w:sz="0" w:space="0" w:color="auto"/>
                    <w:right w:val="none" w:sz="0" w:space="0" w:color="auto"/>
                  </w:divBdr>
                  <w:divsChild>
                    <w:div w:id="703747361">
                      <w:marLeft w:val="0"/>
                      <w:marRight w:val="0"/>
                      <w:marTop w:val="0"/>
                      <w:marBottom w:val="0"/>
                      <w:divBdr>
                        <w:top w:val="none" w:sz="0" w:space="0" w:color="auto"/>
                        <w:left w:val="none" w:sz="0" w:space="0" w:color="auto"/>
                        <w:bottom w:val="none" w:sz="0" w:space="0" w:color="auto"/>
                        <w:right w:val="none" w:sz="0" w:space="0" w:color="auto"/>
                      </w:divBdr>
                    </w:div>
                  </w:divsChild>
                </w:div>
                <w:div w:id="1713188323">
                  <w:marLeft w:val="0"/>
                  <w:marRight w:val="0"/>
                  <w:marTop w:val="0"/>
                  <w:marBottom w:val="0"/>
                  <w:divBdr>
                    <w:top w:val="none" w:sz="0" w:space="0" w:color="auto"/>
                    <w:left w:val="none" w:sz="0" w:space="0" w:color="auto"/>
                    <w:bottom w:val="none" w:sz="0" w:space="0" w:color="auto"/>
                    <w:right w:val="none" w:sz="0" w:space="0" w:color="auto"/>
                  </w:divBdr>
                  <w:divsChild>
                    <w:div w:id="614217297">
                      <w:marLeft w:val="0"/>
                      <w:marRight w:val="0"/>
                      <w:marTop w:val="0"/>
                      <w:marBottom w:val="0"/>
                      <w:divBdr>
                        <w:top w:val="none" w:sz="0" w:space="0" w:color="auto"/>
                        <w:left w:val="none" w:sz="0" w:space="0" w:color="auto"/>
                        <w:bottom w:val="none" w:sz="0" w:space="0" w:color="auto"/>
                        <w:right w:val="none" w:sz="0" w:space="0" w:color="auto"/>
                      </w:divBdr>
                    </w:div>
                    <w:div w:id="1535078024">
                      <w:marLeft w:val="0"/>
                      <w:marRight w:val="0"/>
                      <w:marTop w:val="0"/>
                      <w:marBottom w:val="0"/>
                      <w:divBdr>
                        <w:top w:val="none" w:sz="0" w:space="0" w:color="auto"/>
                        <w:left w:val="none" w:sz="0" w:space="0" w:color="auto"/>
                        <w:bottom w:val="none" w:sz="0" w:space="0" w:color="auto"/>
                        <w:right w:val="none" w:sz="0" w:space="0" w:color="auto"/>
                      </w:divBdr>
                    </w:div>
                    <w:div w:id="93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30660">
          <w:marLeft w:val="0"/>
          <w:marRight w:val="0"/>
          <w:marTop w:val="0"/>
          <w:marBottom w:val="0"/>
          <w:divBdr>
            <w:top w:val="none" w:sz="0" w:space="0" w:color="auto"/>
            <w:left w:val="none" w:sz="0" w:space="0" w:color="auto"/>
            <w:bottom w:val="none" w:sz="0" w:space="0" w:color="auto"/>
            <w:right w:val="none" w:sz="0" w:space="0" w:color="auto"/>
          </w:divBdr>
        </w:div>
        <w:div w:id="54397902">
          <w:marLeft w:val="0"/>
          <w:marRight w:val="0"/>
          <w:marTop w:val="0"/>
          <w:marBottom w:val="0"/>
          <w:divBdr>
            <w:top w:val="none" w:sz="0" w:space="0" w:color="auto"/>
            <w:left w:val="none" w:sz="0" w:space="0" w:color="auto"/>
            <w:bottom w:val="none" w:sz="0" w:space="0" w:color="auto"/>
            <w:right w:val="none" w:sz="0" w:space="0" w:color="auto"/>
          </w:divBdr>
        </w:div>
        <w:div w:id="1855269391">
          <w:marLeft w:val="0"/>
          <w:marRight w:val="0"/>
          <w:marTop w:val="0"/>
          <w:marBottom w:val="0"/>
          <w:divBdr>
            <w:top w:val="none" w:sz="0" w:space="0" w:color="auto"/>
            <w:left w:val="none" w:sz="0" w:space="0" w:color="auto"/>
            <w:bottom w:val="none" w:sz="0" w:space="0" w:color="auto"/>
            <w:right w:val="none" w:sz="0" w:space="0" w:color="auto"/>
          </w:divBdr>
        </w:div>
        <w:div w:id="657927209">
          <w:marLeft w:val="0"/>
          <w:marRight w:val="0"/>
          <w:marTop w:val="0"/>
          <w:marBottom w:val="0"/>
          <w:divBdr>
            <w:top w:val="none" w:sz="0" w:space="0" w:color="auto"/>
            <w:left w:val="none" w:sz="0" w:space="0" w:color="auto"/>
            <w:bottom w:val="none" w:sz="0" w:space="0" w:color="auto"/>
            <w:right w:val="none" w:sz="0" w:space="0" w:color="auto"/>
          </w:divBdr>
        </w:div>
        <w:div w:id="1103719714">
          <w:marLeft w:val="0"/>
          <w:marRight w:val="0"/>
          <w:marTop w:val="0"/>
          <w:marBottom w:val="0"/>
          <w:divBdr>
            <w:top w:val="none" w:sz="0" w:space="0" w:color="auto"/>
            <w:left w:val="none" w:sz="0" w:space="0" w:color="auto"/>
            <w:bottom w:val="none" w:sz="0" w:space="0" w:color="auto"/>
            <w:right w:val="none" w:sz="0" w:space="0" w:color="auto"/>
          </w:divBdr>
        </w:div>
      </w:divsChild>
    </w:div>
    <w:div w:id="1924141272">
      <w:bodyDiv w:val="1"/>
      <w:marLeft w:val="0"/>
      <w:marRight w:val="0"/>
      <w:marTop w:val="0"/>
      <w:marBottom w:val="0"/>
      <w:divBdr>
        <w:top w:val="none" w:sz="0" w:space="0" w:color="auto"/>
        <w:left w:val="none" w:sz="0" w:space="0" w:color="auto"/>
        <w:bottom w:val="none" w:sz="0" w:space="0" w:color="auto"/>
        <w:right w:val="none" w:sz="0" w:space="0" w:color="auto"/>
      </w:divBdr>
      <w:divsChild>
        <w:div w:id="7493468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aresha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eshar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E990C413850749A5E63539E8B12128" ma:contentTypeVersion="10" ma:contentTypeDescription="Create a new document." ma:contentTypeScope="" ma:versionID="cb5b13ce9a44e6e39db391fe90127974">
  <xsd:schema xmlns:xsd="http://www.w3.org/2001/XMLSchema" xmlns:xs="http://www.w3.org/2001/XMLSchema" xmlns:p="http://schemas.microsoft.com/office/2006/metadata/properties" xmlns:ns2="0f83942a-8ffc-4843-8934-5559124a3d38" xmlns:ns3="0a06747f-608e-4217-95e7-a4661058a4ab" targetNamespace="http://schemas.microsoft.com/office/2006/metadata/properties" ma:root="true" ma:fieldsID="0ecc14890b0b1be680ae44659e9cd8f6" ns2:_="" ns3:_="">
    <xsd:import namespace="0f83942a-8ffc-4843-8934-5559124a3d38"/>
    <xsd:import namespace="0a06747f-608e-4217-95e7-a4661058a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3942a-8ffc-4843-8934-5559124a3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6747f-608e-4217-95e7-a4661058a4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B44C-611B-47E9-98FD-841E3481FAB7}">
  <ds:schemaRefs>
    <ds:schemaRef ds:uri="http://schemas.microsoft.com/sharepoint/v3/contenttype/forms"/>
  </ds:schemaRefs>
</ds:datastoreItem>
</file>

<file path=customXml/itemProps2.xml><?xml version="1.0" encoding="utf-8"?>
<ds:datastoreItem xmlns:ds="http://schemas.openxmlformats.org/officeDocument/2006/customXml" ds:itemID="{159A32C4-293A-4A61-985D-5A52AB96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3942a-8ffc-4843-8934-5559124a3d38"/>
    <ds:schemaRef ds:uri="0a06747f-608e-4217-95e7-a4661058a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C54E-AAA2-4877-84A1-0C86BBE458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BA23F-7F8C-4830-8D70-07600A26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Samantha Wellington</cp:lastModifiedBy>
  <cp:revision>4</cp:revision>
  <cp:lastPrinted>2018-05-15T10:33:00Z</cp:lastPrinted>
  <dcterms:created xsi:type="dcterms:W3CDTF">2021-08-02T09:12:00Z</dcterms:created>
  <dcterms:modified xsi:type="dcterms:W3CDTF">2021-08-02T09:36:00Z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0x010100F0E990C413850749A5E63539E8B12128</vt:lpwstr>
  </property>
  <property fmtid="{D5CDD505-2E9C-101B-9397-08002B2CF9AE}" pid="9" name="Order">
    <vt:r8>14400</vt:r8>
  </property>
</Properties>
</file>